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FA1A" w14:textId="77777777" w:rsidR="00012573" w:rsidRDefault="00012573" w:rsidP="00805CA4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</w:p>
    <w:p w14:paraId="65FCE58C" w14:textId="77777777" w:rsidR="00012573" w:rsidRDefault="00012573" w:rsidP="00805CA4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</w:p>
    <w:p w14:paraId="32E247BC" w14:textId="7594BBFE" w:rsidR="00805CA4" w:rsidRDefault="00805CA4" w:rsidP="00805CA4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  <w:r w:rsidRPr="00E8191B">
        <w:rPr>
          <w:rFonts w:ascii="GHEA Mariam" w:hAnsi="GHEA Mariam"/>
          <w:b/>
          <w:bCs/>
          <w:lang w:val="hy-AM"/>
        </w:rPr>
        <w:t>ԱՐԲԻՏՐԱԺԻ ԵՎ ՀԱՇՏԱՐԱՐՈՒԹՅԱՆ ՀԱՅԱՍՏԱՆՅԱՆ ԿԵՆՏՐՈՆ</w:t>
      </w:r>
    </w:p>
    <w:p w14:paraId="2DE6CFCA" w14:textId="77777777" w:rsidR="00805CA4" w:rsidRDefault="00805CA4" w:rsidP="00805CA4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  <w:r w:rsidRPr="00E8191B">
        <w:rPr>
          <w:rFonts w:ascii="GHEA Mariam" w:hAnsi="GHEA Mariam"/>
          <w:b/>
          <w:bCs/>
          <w:lang w:val="hy-AM"/>
        </w:rPr>
        <w:t xml:space="preserve"> </w:t>
      </w:r>
    </w:p>
    <w:p w14:paraId="0ABE3FB8" w14:textId="74484ED6" w:rsidR="00805CA4" w:rsidRPr="00E14771" w:rsidRDefault="00805CA4" w:rsidP="00805CA4">
      <w:pPr>
        <w:spacing w:line="276" w:lineRule="auto"/>
        <w:jc w:val="center"/>
        <w:rPr>
          <w:rFonts w:ascii="GHEA Mariam" w:hAnsi="GHEA Mariam"/>
          <w:b/>
          <w:bCs/>
        </w:rPr>
      </w:pPr>
      <w:r>
        <w:rPr>
          <w:rFonts w:ascii="GHEA Mariam" w:hAnsi="GHEA Mariam"/>
          <w:b/>
          <w:bCs/>
          <w:lang w:val="hy-AM"/>
        </w:rPr>
        <w:t xml:space="preserve">ԱՐԲԻՏՐԱԺԱՅԻՆ </w:t>
      </w:r>
      <w:r w:rsidRPr="00E8191B">
        <w:rPr>
          <w:rFonts w:ascii="GHEA Mariam" w:hAnsi="GHEA Mariam"/>
          <w:b/>
          <w:bCs/>
          <w:lang w:val="hy-AM"/>
        </w:rPr>
        <w:t>ԳՈՐԾ</w:t>
      </w:r>
      <w:r w:rsidR="00E14771">
        <w:rPr>
          <w:rFonts w:ascii="GHEA Mariam" w:hAnsi="GHEA Mariam"/>
          <w:b/>
          <w:bCs/>
          <w:lang w:val="hy-AM"/>
        </w:rPr>
        <w:t xml:space="preserve"> </w:t>
      </w:r>
      <w:r w:rsidR="00A04AF8" w:rsidRPr="00A04AF8">
        <w:rPr>
          <w:rFonts w:ascii="GHEA Mariam" w:hAnsi="GHEA Mariam"/>
          <w:b/>
          <w:bCs/>
          <w:lang w:val="hy-AM"/>
        </w:rPr>
        <w:t>№</w:t>
      </w:r>
    </w:p>
    <w:p w14:paraId="3F9F2653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sz w:val="26"/>
        </w:rPr>
      </w:pPr>
    </w:p>
    <w:p w14:paraId="578E05A2" w14:textId="77777777" w:rsidR="00805CA4" w:rsidRPr="00E8191B" w:rsidRDefault="00805CA4" w:rsidP="00805CA4">
      <w:pPr>
        <w:pStyle w:val="BodyText"/>
        <w:spacing w:before="9" w:line="276" w:lineRule="auto"/>
        <w:rPr>
          <w:rFonts w:ascii="GHEA Mariam" w:hAnsi="GHEA Mariam"/>
          <w:sz w:val="20"/>
        </w:rPr>
      </w:pPr>
    </w:p>
    <w:p w14:paraId="7E7AFCA0" w14:textId="16B894CF" w:rsidR="00805CA4" w:rsidRPr="00E8191B" w:rsidRDefault="00805CA4" w:rsidP="00805CA4">
      <w:pPr>
        <w:spacing w:line="276" w:lineRule="auto"/>
        <w:jc w:val="center"/>
        <w:rPr>
          <w:rFonts w:ascii="GHEA Mariam" w:hAnsi="GHEA Mariam"/>
        </w:rPr>
      </w:pPr>
      <w:r w:rsidRPr="061C7B7E">
        <w:rPr>
          <w:rFonts w:ascii="GHEA Mariam" w:hAnsi="GHEA Mariam"/>
        </w:rPr>
        <w:t>[</w:t>
      </w:r>
      <w:r w:rsidRPr="061C7B7E">
        <w:rPr>
          <w:rFonts w:ascii="GHEA Mariam" w:hAnsi="GHEA Mariam"/>
          <w:lang w:val="hy-AM"/>
        </w:rPr>
        <w:t>ՀԱՅՑՎՈՐԻ ԱՆՈՒ</w:t>
      </w:r>
      <w:r w:rsidR="5DCFEB1E" w:rsidRPr="061C7B7E">
        <w:rPr>
          <w:rFonts w:ascii="GHEA Mariam" w:hAnsi="GHEA Mariam"/>
          <w:lang w:val="hy-AM"/>
        </w:rPr>
        <w:t>Ն</w:t>
      </w:r>
      <w:r w:rsidRPr="061C7B7E">
        <w:rPr>
          <w:rFonts w:ascii="GHEA Mariam" w:hAnsi="GHEA Mariam"/>
          <w:lang w:val="hy-AM"/>
        </w:rPr>
        <w:t>Ը</w:t>
      </w:r>
      <w:r w:rsidRPr="061C7B7E">
        <w:rPr>
          <w:rFonts w:ascii="GHEA Mariam" w:hAnsi="GHEA Mariam"/>
        </w:rPr>
        <w:t>]</w:t>
      </w:r>
    </w:p>
    <w:p w14:paraId="4F3A9217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sz w:val="26"/>
        </w:rPr>
      </w:pPr>
    </w:p>
    <w:p w14:paraId="150361E3" w14:textId="77777777" w:rsidR="00805CA4" w:rsidRPr="00E8191B" w:rsidRDefault="00805CA4" w:rsidP="00805CA4">
      <w:pPr>
        <w:spacing w:before="217" w:line="276" w:lineRule="auto"/>
        <w:ind w:right="106"/>
        <w:jc w:val="right"/>
        <w:rPr>
          <w:rFonts w:ascii="GHEA Mariam" w:hAnsi="GHEA Mariam"/>
        </w:rPr>
      </w:pPr>
      <w:r w:rsidRPr="00E8191B">
        <w:rPr>
          <w:rFonts w:ascii="GHEA Mariam" w:hAnsi="GHEA Mariam"/>
        </w:rPr>
        <w:t>(</w:t>
      </w:r>
      <w:r>
        <w:rPr>
          <w:rFonts w:ascii="GHEA Mariam" w:hAnsi="GHEA Mariam"/>
          <w:lang w:val="hy-AM"/>
        </w:rPr>
        <w:t>ՀԱՅՑՎՈՐ</w:t>
      </w:r>
      <w:r w:rsidRPr="00E8191B">
        <w:rPr>
          <w:rFonts w:ascii="GHEA Mariam" w:hAnsi="GHEA Mariam"/>
        </w:rPr>
        <w:t>)</w:t>
      </w:r>
    </w:p>
    <w:p w14:paraId="3DCEF9A9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</w:rPr>
      </w:pPr>
    </w:p>
    <w:p w14:paraId="484CAB13" w14:textId="77777777" w:rsidR="00805CA4" w:rsidRPr="00E8191B" w:rsidRDefault="00805CA4" w:rsidP="00805CA4">
      <w:pPr>
        <w:spacing w:line="276" w:lineRule="auto"/>
        <w:ind w:left="334" w:right="236"/>
        <w:jc w:val="center"/>
        <w:rPr>
          <w:rFonts w:ascii="GHEA Mariam" w:hAnsi="GHEA Mariam"/>
        </w:rPr>
      </w:pPr>
      <w:r w:rsidRPr="00E8191B">
        <w:rPr>
          <w:rFonts w:ascii="GHEA Mariam" w:hAnsi="GHEA Mariam"/>
        </w:rPr>
        <w:t>-</w:t>
      </w:r>
      <w:r>
        <w:rPr>
          <w:rFonts w:ascii="GHEA Mariam" w:hAnsi="GHEA Mariam"/>
          <w:sz w:val="19"/>
          <w:lang w:val="hy-AM"/>
        </w:rPr>
        <w:t>ԵՎ</w:t>
      </w:r>
      <w:r w:rsidRPr="00E8191B">
        <w:rPr>
          <w:rFonts w:ascii="GHEA Mariam" w:hAnsi="GHEA Mariam"/>
        </w:rPr>
        <w:t>-</w:t>
      </w:r>
    </w:p>
    <w:p w14:paraId="404BDA35" w14:textId="77777777" w:rsidR="00805CA4" w:rsidRPr="00E8191B" w:rsidRDefault="00805CA4" w:rsidP="00805CA4">
      <w:pPr>
        <w:pStyle w:val="BodyText"/>
        <w:spacing w:before="2" w:line="276" w:lineRule="auto"/>
        <w:rPr>
          <w:rFonts w:ascii="GHEA Mariam" w:hAnsi="GHEA Mariam"/>
          <w:sz w:val="16"/>
        </w:rPr>
      </w:pPr>
    </w:p>
    <w:p w14:paraId="38FF0915" w14:textId="03D0B6B4" w:rsidR="00805CA4" w:rsidRPr="00E8191B" w:rsidRDefault="00805CA4" w:rsidP="00805CA4">
      <w:pPr>
        <w:spacing w:line="276" w:lineRule="auto"/>
        <w:jc w:val="center"/>
        <w:rPr>
          <w:rFonts w:ascii="GHEA Mariam" w:hAnsi="GHEA Mariam"/>
        </w:rPr>
      </w:pPr>
      <w:r w:rsidRPr="061C7B7E">
        <w:rPr>
          <w:rFonts w:ascii="GHEA Mariam" w:hAnsi="GHEA Mariam"/>
        </w:rPr>
        <w:t>[</w:t>
      </w:r>
      <w:r w:rsidRPr="061C7B7E">
        <w:rPr>
          <w:rFonts w:ascii="GHEA Mariam" w:hAnsi="GHEA Mariam"/>
          <w:lang w:val="hy-AM"/>
        </w:rPr>
        <w:t>ՊԱՏԱՍԽԱՆՈՂԻ Ա</w:t>
      </w:r>
      <w:r w:rsidR="4EFF4AF5" w:rsidRPr="061C7B7E">
        <w:rPr>
          <w:rFonts w:ascii="GHEA Mariam" w:hAnsi="GHEA Mariam"/>
          <w:lang w:val="hy-AM"/>
        </w:rPr>
        <w:t>ՆՈՒՆԸ</w:t>
      </w:r>
      <w:r w:rsidRPr="061C7B7E">
        <w:rPr>
          <w:rFonts w:ascii="GHEA Mariam" w:hAnsi="GHEA Mariam"/>
        </w:rPr>
        <w:t>]</w:t>
      </w:r>
    </w:p>
    <w:p w14:paraId="2B0C3EB3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sz w:val="20"/>
        </w:rPr>
      </w:pPr>
    </w:p>
    <w:p w14:paraId="0FCE2B3A" w14:textId="77777777" w:rsidR="00805CA4" w:rsidRPr="00E8191B" w:rsidRDefault="00805CA4" w:rsidP="00805CA4">
      <w:pPr>
        <w:pStyle w:val="BodyText"/>
        <w:spacing w:before="1" w:line="276" w:lineRule="auto"/>
        <w:rPr>
          <w:rFonts w:ascii="GHEA Mariam" w:hAnsi="GHEA Mariam"/>
          <w:sz w:val="17"/>
        </w:rPr>
      </w:pPr>
    </w:p>
    <w:p w14:paraId="735D0D82" w14:textId="77777777" w:rsidR="00805CA4" w:rsidRPr="00E8191B" w:rsidRDefault="00805CA4" w:rsidP="00805CA4">
      <w:pPr>
        <w:spacing w:before="90" w:line="276" w:lineRule="auto"/>
        <w:ind w:right="106"/>
        <w:jc w:val="right"/>
        <w:rPr>
          <w:rFonts w:ascii="GHEA Mariam" w:hAnsi="GHEA Mariam"/>
        </w:rPr>
      </w:pPr>
      <w:r w:rsidRPr="00E8191B">
        <w:rPr>
          <w:rFonts w:ascii="GHEA Mariam" w:hAnsi="GHEA Mariam"/>
        </w:rPr>
        <w:t>(</w:t>
      </w:r>
      <w:r>
        <w:rPr>
          <w:rFonts w:ascii="GHEA Mariam" w:hAnsi="GHEA Mariam"/>
          <w:lang w:val="hy-AM"/>
        </w:rPr>
        <w:t>ՊԱՏԱՍԽԱՆՈՂ</w:t>
      </w:r>
      <w:r w:rsidRPr="00E8191B">
        <w:rPr>
          <w:rFonts w:ascii="GHEA Mariam" w:hAnsi="GHEA Mariam"/>
        </w:rPr>
        <w:t>)</w:t>
      </w:r>
    </w:p>
    <w:p w14:paraId="53DC3254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sz w:val="20"/>
        </w:rPr>
      </w:pPr>
    </w:p>
    <w:p w14:paraId="4183B554" w14:textId="77777777" w:rsidR="00805CA4" w:rsidRPr="00E8191B" w:rsidRDefault="00805CA4" w:rsidP="00805CA4">
      <w:pPr>
        <w:pStyle w:val="BodyText"/>
        <w:spacing w:line="276" w:lineRule="auto"/>
        <w:jc w:val="center"/>
        <w:rPr>
          <w:rFonts w:ascii="GHEA Mariam" w:hAnsi="GHEA Mariam"/>
          <w:sz w:val="22"/>
          <w:szCs w:val="28"/>
          <w:lang w:val="hy-AM"/>
        </w:rPr>
      </w:pPr>
      <w:r w:rsidRPr="00E8191B">
        <w:rPr>
          <w:rFonts w:ascii="GHEA Mariam" w:hAnsi="GHEA Mariam"/>
          <w:sz w:val="22"/>
          <w:szCs w:val="28"/>
          <w:lang w:val="hy-AM"/>
        </w:rPr>
        <w:t>ՄԻՋԵՎ</w:t>
      </w:r>
    </w:p>
    <w:p w14:paraId="74D0382C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sz w:val="20"/>
        </w:rPr>
      </w:pPr>
    </w:p>
    <w:p w14:paraId="7307D5F6" w14:textId="77777777" w:rsidR="00805CA4" w:rsidRPr="00E8191B" w:rsidRDefault="00805CA4" w:rsidP="00805CA4">
      <w:pPr>
        <w:pStyle w:val="BodyText"/>
        <w:spacing w:before="11" w:line="276" w:lineRule="auto"/>
        <w:rPr>
          <w:rFonts w:ascii="GHEA Mariam" w:hAnsi="GHEA Mariam"/>
          <w:sz w:val="22"/>
        </w:rPr>
      </w:pPr>
    </w:p>
    <w:p w14:paraId="0EA82074" w14:textId="5DD98D20" w:rsidR="00805CA4" w:rsidRPr="008A7F6F" w:rsidRDefault="00805CA4" w:rsidP="00805CA4">
      <w:pPr>
        <w:pStyle w:val="Title"/>
        <w:spacing w:line="276" w:lineRule="auto"/>
        <w:rPr>
          <w:rFonts w:ascii="GHEA Mariam" w:hAnsi="GHEA Mariam"/>
          <w:sz w:val="52"/>
          <w:szCs w:val="52"/>
          <w:lang w:val="hy-AM"/>
        </w:rPr>
      </w:pPr>
      <w:r w:rsidRPr="008A7F6F">
        <w:rPr>
          <w:rFonts w:ascii="GHEA Mariam" w:hAnsi="GHEA Mariam"/>
          <w:sz w:val="52"/>
          <w:szCs w:val="52"/>
          <w:lang w:val="hy-AM"/>
        </w:rPr>
        <w:t>ԱՐԲԻՏՐԱԺ ԻՐԱԿԱՆԱՑՆԵԼՈՒ ՊԱՀԱՆՋ</w:t>
      </w:r>
      <w:r w:rsidR="00F65587" w:rsidRPr="008A7F6F">
        <w:rPr>
          <w:rFonts w:ascii="GHEA Mariam" w:hAnsi="GHEA Mariam"/>
          <w:sz w:val="52"/>
          <w:szCs w:val="52"/>
          <w:lang w:val="hy-AM"/>
        </w:rPr>
        <w:t>Ի ՊԱՏԱՍԽԱՆ</w:t>
      </w:r>
    </w:p>
    <w:p w14:paraId="62F1ACC6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14:paraId="6C7E0F54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14:paraId="3B1EFCD5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14:paraId="2ED63FD6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14:paraId="6C5BC104" w14:textId="77777777" w:rsidR="00805CA4" w:rsidRPr="00E8191B" w:rsidRDefault="00805CA4" w:rsidP="00805CA4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14:paraId="1708B336" w14:textId="77777777" w:rsidR="00805CA4" w:rsidRPr="00E8191B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43CFE2BA" w14:textId="77777777" w:rsidR="00805CA4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1939D7AF" w14:textId="77777777" w:rsidR="00805CA4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69014035" w14:textId="77777777" w:rsidR="00805CA4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4AC5E3E3" w14:textId="77777777" w:rsidR="00805CA4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70091A73" w14:textId="77777777" w:rsidR="00805CA4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2848AEE1" w14:textId="77777777" w:rsidR="00805CA4" w:rsidRPr="00E8191B" w:rsidRDefault="00805CA4" w:rsidP="00805CA4">
      <w:pPr>
        <w:spacing w:line="276" w:lineRule="auto"/>
        <w:jc w:val="right"/>
        <w:rPr>
          <w:rFonts w:ascii="GHEA Mariam" w:hAnsi="GHEA Mariam"/>
        </w:rPr>
      </w:pPr>
    </w:p>
    <w:p w14:paraId="273FE5D4" w14:textId="32AB2E8D" w:rsidR="00805CA4" w:rsidRPr="00E8191B" w:rsidRDefault="00805CA4" w:rsidP="4480A1DF">
      <w:pPr>
        <w:spacing w:line="276" w:lineRule="auto"/>
        <w:jc w:val="right"/>
        <w:rPr>
          <w:rFonts w:ascii="GHEA Mariam" w:hAnsi="GHEA Mariam"/>
          <w:i/>
          <w:iCs/>
        </w:rPr>
        <w:sectPr w:rsidR="00805CA4" w:rsidRPr="00E8191B" w:rsidSect="0037640E">
          <w:headerReference w:type="default" r:id="rId8"/>
          <w:pgSz w:w="11910" w:h="16840"/>
          <w:pgMar w:top="1320" w:right="1180" w:bottom="280" w:left="1380" w:header="720" w:footer="720" w:gutter="0"/>
          <w:cols w:space="720"/>
        </w:sectPr>
      </w:pPr>
      <w:r w:rsidRPr="00E8191B">
        <w:rPr>
          <w:rFonts w:ascii="GHEA Mariam" w:hAnsi="GHEA Mariam"/>
        </w:rPr>
        <w:tab/>
      </w:r>
      <w:r w:rsidRPr="4480A1DF">
        <w:rPr>
          <w:rFonts w:ascii="GHEA Mariam" w:hAnsi="GHEA Mariam"/>
          <w:i/>
          <w:iCs/>
        </w:rPr>
        <w:t>[</w:t>
      </w:r>
      <w:r w:rsidRPr="4480A1DF">
        <w:rPr>
          <w:rFonts w:ascii="GHEA Mariam" w:hAnsi="GHEA Mariam"/>
          <w:i/>
          <w:iCs/>
          <w:lang w:val="hy-AM"/>
        </w:rPr>
        <w:t xml:space="preserve">Արբիտրաժ իրականացնելու պահանջի </w:t>
      </w:r>
      <w:r w:rsidR="005503E5">
        <w:rPr>
          <w:rFonts w:ascii="GHEA Mariam" w:hAnsi="GHEA Mariam"/>
          <w:i/>
          <w:iCs/>
          <w:lang w:val="hy-AM"/>
        </w:rPr>
        <w:t xml:space="preserve">պատասխանի </w:t>
      </w:r>
      <w:r w:rsidRPr="4480A1DF">
        <w:rPr>
          <w:rFonts w:ascii="GHEA Mariam" w:hAnsi="GHEA Mariam"/>
          <w:i/>
          <w:iCs/>
          <w:lang w:val="hy-AM"/>
        </w:rPr>
        <w:t>ամսաթիվը</w:t>
      </w:r>
      <w:r w:rsidRPr="4480A1DF">
        <w:rPr>
          <w:rFonts w:ascii="GHEA Mariam" w:hAnsi="GHEA Mariam"/>
          <w:i/>
          <w:iCs/>
        </w:rPr>
        <w:t>]</w:t>
      </w:r>
    </w:p>
    <w:p w14:paraId="5960BE52" w14:textId="77777777" w:rsidR="00805CA4" w:rsidRPr="00A968DF" w:rsidRDefault="00805CA4" w:rsidP="00805CA4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968DF">
        <w:rPr>
          <w:rFonts w:ascii="GHEA Mariam" w:eastAsiaTheme="majorEastAsia" w:hAnsi="GHEA Mariam"/>
          <w:b/>
          <w:bCs/>
          <w:color w:val="002060"/>
          <w:lang w:val="hy-AM"/>
        </w:rPr>
        <w:lastRenderedPageBreak/>
        <w:t>ԸՆԴՀԱՆՈՒՐ ԴՐՈՒՅԹՆԵՐ</w:t>
      </w:r>
    </w:p>
    <w:p w14:paraId="6F72347D" w14:textId="77777777" w:rsidR="00805CA4" w:rsidRPr="0058055A" w:rsidRDefault="00805CA4" w:rsidP="00805CA4">
      <w:pPr>
        <w:pStyle w:val="BodyText"/>
        <w:spacing w:before="8" w:line="276" w:lineRule="auto"/>
        <w:rPr>
          <w:rFonts w:ascii="GHEA Mariam" w:hAnsi="GHEA Mariam"/>
          <w:b/>
          <w:sz w:val="22"/>
          <w:szCs w:val="22"/>
        </w:rPr>
      </w:pPr>
    </w:p>
    <w:p w14:paraId="49341381" w14:textId="11C97E7F" w:rsidR="00805CA4" w:rsidRPr="00B20D15" w:rsidRDefault="00805CA4" w:rsidP="00B20D15">
      <w:pPr>
        <w:pStyle w:val="ListParagraph"/>
        <w:widowControl w:val="0"/>
        <w:numPr>
          <w:ilvl w:val="1"/>
          <w:numId w:val="16"/>
        </w:numPr>
        <w:tabs>
          <w:tab w:val="left" w:pos="929"/>
        </w:tabs>
        <w:autoSpaceDE w:val="0"/>
        <w:autoSpaceDN w:val="0"/>
        <w:spacing w:line="276" w:lineRule="auto"/>
        <w:ind w:right="102"/>
        <w:jc w:val="both"/>
        <w:rPr>
          <w:rFonts w:ascii="GHEA Mariam" w:hAnsi="GHEA Mariam"/>
        </w:rPr>
      </w:pPr>
      <w:proofErr w:type="spellStart"/>
      <w:r w:rsidRPr="061C7B7E">
        <w:rPr>
          <w:rFonts w:ascii="GHEA Mariam" w:hAnsi="GHEA Mariam"/>
        </w:rPr>
        <w:t>Արբիտրաժի</w:t>
      </w:r>
      <w:proofErr w:type="spellEnd"/>
      <w:r w:rsidRPr="061C7B7E">
        <w:rPr>
          <w:rFonts w:ascii="GHEA Mariam" w:hAnsi="GHEA Mariam"/>
        </w:rPr>
        <w:t xml:space="preserve"> </w:t>
      </w:r>
      <w:r w:rsidRPr="061C7B7E">
        <w:rPr>
          <w:rFonts w:ascii="GHEA Mariam" w:hAnsi="GHEA Mariam"/>
          <w:lang w:val="hy-AM"/>
        </w:rPr>
        <w:t>իրականացնելու պահանջ</w:t>
      </w:r>
      <w:r w:rsidR="00B17E2B">
        <w:rPr>
          <w:rFonts w:ascii="GHEA Mariam" w:hAnsi="GHEA Mariam"/>
          <w:lang w:val="hy-AM"/>
        </w:rPr>
        <w:t xml:space="preserve">ի </w:t>
      </w:r>
      <w:r w:rsidR="0094379C" w:rsidRPr="061C7B7E">
        <w:rPr>
          <w:rFonts w:ascii="GHEA Mariam" w:hAnsi="GHEA Mariam"/>
          <w:lang w:val="hy-AM"/>
        </w:rPr>
        <w:t xml:space="preserve">սույն </w:t>
      </w:r>
      <w:r w:rsidR="00B17E2B">
        <w:rPr>
          <w:rFonts w:ascii="GHEA Mariam" w:hAnsi="GHEA Mariam"/>
          <w:lang w:val="hy-AM"/>
        </w:rPr>
        <w:t>պատասխանը</w:t>
      </w:r>
      <w:r w:rsidR="00F4460D">
        <w:rPr>
          <w:rFonts w:ascii="GHEA Mariam" w:hAnsi="GHEA Mariam"/>
          <w:lang w:val="hy-AM"/>
        </w:rPr>
        <w:t xml:space="preserve"> </w:t>
      </w:r>
      <w:r w:rsidR="00F4460D" w:rsidRPr="061C7B7E">
        <w:rPr>
          <w:rFonts w:ascii="GHEA Mariam" w:hAnsi="GHEA Mariam"/>
        </w:rPr>
        <w:t>(</w:t>
      </w:r>
      <w:proofErr w:type="spellStart"/>
      <w:r w:rsidR="00F4460D" w:rsidRPr="061C7B7E">
        <w:rPr>
          <w:rFonts w:ascii="GHEA Mariam" w:hAnsi="GHEA Mariam"/>
        </w:rPr>
        <w:t>այսուհետ</w:t>
      </w:r>
      <w:proofErr w:type="spellEnd"/>
      <w:r w:rsidR="00F4460D" w:rsidRPr="061C7B7E">
        <w:rPr>
          <w:rFonts w:ascii="GHEA Mariam" w:hAnsi="GHEA Mariam"/>
        </w:rPr>
        <w:t>՝ «</w:t>
      </w:r>
      <w:r w:rsidR="00F4460D">
        <w:rPr>
          <w:rFonts w:ascii="GHEA Mariam" w:hAnsi="GHEA Mariam"/>
          <w:lang w:val="hy-AM"/>
        </w:rPr>
        <w:t>Պատասխան</w:t>
      </w:r>
      <w:r w:rsidR="00CB1549" w:rsidRPr="061C7B7E">
        <w:rPr>
          <w:rFonts w:ascii="GHEA Mariam" w:hAnsi="GHEA Mariam"/>
        </w:rPr>
        <w:t xml:space="preserve">») </w:t>
      </w:r>
      <w:proofErr w:type="spellStart"/>
      <w:r w:rsidR="00CB1549" w:rsidRPr="061C7B7E">
        <w:rPr>
          <w:rFonts w:ascii="GHEA Mariam" w:hAnsi="GHEA Mariam"/>
        </w:rPr>
        <w:t>ներկայացվում</w:t>
      </w:r>
      <w:proofErr w:type="spellEnd"/>
      <w:r w:rsidRPr="061C7B7E">
        <w:rPr>
          <w:rFonts w:ascii="GHEA Mariam" w:hAnsi="GHEA Mariam"/>
        </w:rPr>
        <w:t xml:space="preserve"> է [</w:t>
      </w:r>
      <w:r w:rsidR="005503E5">
        <w:rPr>
          <w:rFonts w:ascii="GHEA Mariam" w:hAnsi="GHEA Mariam"/>
          <w:lang w:val="hy-AM"/>
        </w:rPr>
        <w:t>Պատասխանողի</w:t>
      </w:r>
      <w:r w:rsidRPr="061C7B7E">
        <w:rPr>
          <w:rFonts w:ascii="GHEA Mariam" w:hAnsi="GHEA Mariam"/>
        </w:rPr>
        <w:t xml:space="preserve"> </w:t>
      </w:r>
      <w:proofErr w:type="spellStart"/>
      <w:r w:rsidR="073D99C3" w:rsidRPr="061C7B7E">
        <w:rPr>
          <w:rFonts w:ascii="GHEA Mariam" w:hAnsi="GHEA Mariam"/>
        </w:rPr>
        <w:t>անունը</w:t>
      </w:r>
      <w:proofErr w:type="spellEnd"/>
      <w:r w:rsidR="073D99C3" w:rsidRPr="061C7B7E">
        <w:rPr>
          <w:rFonts w:ascii="GHEA Mariam" w:hAnsi="GHEA Mariam"/>
        </w:rPr>
        <w:t>/</w:t>
      </w:r>
      <w:r w:rsidRPr="061C7B7E">
        <w:rPr>
          <w:rFonts w:ascii="GHEA Mariam" w:hAnsi="GHEA Mariam"/>
          <w:lang w:val="hy-AM"/>
        </w:rPr>
        <w:t>անվանումը</w:t>
      </w:r>
      <w:r w:rsidRPr="061C7B7E">
        <w:rPr>
          <w:rFonts w:ascii="GHEA Mariam" w:hAnsi="GHEA Mariam"/>
        </w:rPr>
        <w:t>] (</w:t>
      </w:r>
      <w:proofErr w:type="spellStart"/>
      <w:r w:rsidRPr="061C7B7E">
        <w:rPr>
          <w:rFonts w:ascii="GHEA Mariam" w:hAnsi="GHEA Mariam"/>
        </w:rPr>
        <w:t>այսուհետ</w:t>
      </w:r>
      <w:proofErr w:type="spellEnd"/>
      <w:r w:rsidRPr="061C7B7E">
        <w:rPr>
          <w:rFonts w:ascii="GHEA Mariam" w:hAnsi="GHEA Mariam"/>
        </w:rPr>
        <w:t>՝ «</w:t>
      </w:r>
      <w:r w:rsidR="00B17E2B">
        <w:rPr>
          <w:rFonts w:ascii="GHEA Mariam" w:hAnsi="GHEA Mariam"/>
          <w:lang w:val="hy-AM"/>
        </w:rPr>
        <w:t>Պատասխ</w:t>
      </w:r>
      <w:r w:rsidR="00F4460D">
        <w:rPr>
          <w:rFonts w:ascii="GHEA Mariam" w:hAnsi="GHEA Mariam"/>
          <w:lang w:val="hy-AM"/>
        </w:rPr>
        <w:t>անող</w:t>
      </w:r>
      <w:r w:rsidRPr="061C7B7E">
        <w:rPr>
          <w:rFonts w:ascii="GHEA Mariam" w:hAnsi="GHEA Mariam"/>
        </w:rPr>
        <w:t>»)</w:t>
      </w:r>
      <w:r w:rsidR="337E616C" w:rsidRPr="061C7B7E">
        <w:rPr>
          <w:rFonts w:ascii="GHEA Mariam" w:hAnsi="GHEA Mariam"/>
        </w:rPr>
        <w:t xml:space="preserve"> </w:t>
      </w:r>
      <w:proofErr w:type="spellStart"/>
      <w:r w:rsidRPr="061C7B7E">
        <w:rPr>
          <w:rFonts w:ascii="GHEA Mariam" w:hAnsi="GHEA Mariam"/>
        </w:rPr>
        <w:t>անունից</w:t>
      </w:r>
      <w:proofErr w:type="spellEnd"/>
      <w:r w:rsidRPr="061C7B7E">
        <w:rPr>
          <w:rFonts w:ascii="GHEA Mariam" w:hAnsi="GHEA Mariam"/>
        </w:rPr>
        <w:t xml:space="preserve">՝ </w:t>
      </w:r>
      <w:r w:rsidRPr="061C7B7E">
        <w:rPr>
          <w:rFonts w:ascii="GHEA Mariam" w:hAnsi="GHEA Mariam"/>
          <w:lang w:val="hy-AM"/>
        </w:rPr>
        <w:t>Արբիտրաժի և հաշտարարության</w:t>
      </w:r>
      <w:r w:rsidRPr="061C7B7E">
        <w:rPr>
          <w:rFonts w:ascii="GHEA Mariam" w:hAnsi="GHEA Mariam"/>
        </w:rPr>
        <w:t xml:space="preserve"> </w:t>
      </w:r>
      <w:r w:rsidRPr="061C7B7E">
        <w:rPr>
          <w:rFonts w:ascii="GHEA Mariam" w:hAnsi="GHEA Mariam"/>
          <w:lang w:val="hy-AM"/>
        </w:rPr>
        <w:t>հայաստանյան կենտրոնի</w:t>
      </w:r>
      <w:r w:rsidR="00D83C26">
        <w:rPr>
          <w:rFonts w:ascii="GHEA Mariam" w:hAnsi="GHEA Mariam"/>
          <w:lang w:val="hy-AM"/>
        </w:rPr>
        <w:t xml:space="preserve"> </w:t>
      </w:r>
      <w:r w:rsidR="0ABF8295" w:rsidRPr="061C7B7E">
        <w:rPr>
          <w:rFonts w:ascii="GHEA Mariam" w:hAnsi="GHEA Mariam"/>
          <w:lang w:val="hy-AM"/>
        </w:rPr>
        <w:t>Ա</w:t>
      </w:r>
      <w:r w:rsidRPr="061C7B7E">
        <w:rPr>
          <w:rFonts w:ascii="GHEA Mariam" w:hAnsi="GHEA Mariam"/>
          <w:lang w:val="hy-AM"/>
        </w:rPr>
        <w:t>րբիտրաժային կանոնների</w:t>
      </w:r>
      <w:r w:rsidRPr="061C7B7E">
        <w:rPr>
          <w:rFonts w:ascii="GHEA Mariam" w:hAnsi="GHEA Mariam"/>
        </w:rPr>
        <w:t xml:space="preserve"> (</w:t>
      </w:r>
      <w:r w:rsidRPr="061C7B7E">
        <w:rPr>
          <w:rFonts w:ascii="GHEA Mariam" w:hAnsi="GHEA Mariam"/>
          <w:lang w:val="hy-AM"/>
        </w:rPr>
        <w:t xml:space="preserve">այսուհետ՝ </w:t>
      </w:r>
      <w:r w:rsidR="00292D87">
        <w:rPr>
          <w:rFonts w:ascii="GHEA Mariam" w:hAnsi="GHEA Mariam"/>
          <w:lang w:val="hy-AM"/>
        </w:rPr>
        <w:t>«</w:t>
      </w:r>
      <w:r w:rsidRPr="061C7B7E">
        <w:rPr>
          <w:rFonts w:ascii="GHEA Mariam" w:hAnsi="GHEA Mariam"/>
          <w:lang w:val="hy-AM"/>
        </w:rPr>
        <w:t>Արբիտրաժային</w:t>
      </w:r>
      <w:r w:rsidRPr="061C7B7E">
        <w:rPr>
          <w:rFonts w:ascii="GHEA Mariam" w:hAnsi="GHEA Mariam"/>
        </w:rPr>
        <w:t xml:space="preserve"> </w:t>
      </w:r>
      <w:proofErr w:type="spellStart"/>
      <w:r w:rsidRPr="061C7B7E">
        <w:rPr>
          <w:rFonts w:ascii="GHEA Mariam" w:hAnsi="GHEA Mariam"/>
        </w:rPr>
        <w:t>կանոններ</w:t>
      </w:r>
      <w:proofErr w:type="spellEnd"/>
      <w:r w:rsidR="00292D87">
        <w:rPr>
          <w:rFonts w:ascii="GHEA Mariam" w:hAnsi="GHEA Mariam"/>
        </w:rPr>
        <w:t>»</w:t>
      </w:r>
      <w:r w:rsidRPr="061C7B7E">
        <w:rPr>
          <w:rFonts w:ascii="GHEA Mariam" w:hAnsi="GHEA Mariam"/>
        </w:rPr>
        <w:t>)</w:t>
      </w:r>
      <w:r w:rsidRPr="061C7B7E">
        <w:rPr>
          <w:rFonts w:ascii="GHEA Mariam" w:hAnsi="GHEA Mariam"/>
          <w:lang w:val="hy-AM"/>
        </w:rPr>
        <w:t xml:space="preserve"> </w:t>
      </w:r>
      <w:r w:rsidR="00B17E2B">
        <w:rPr>
          <w:rFonts w:ascii="GHEA Mariam" w:hAnsi="GHEA Mariam"/>
          <w:lang w:val="hy-AM"/>
        </w:rPr>
        <w:t>6</w:t>
      </w:r>
      <w:r w:rsidRPr="061C7B7E">
        <w:rPr>
          <w:rFonts w:ascii="GHEA Mariam" w:hAnsi="GHEA Mariam"/>
          <w:lang w:val="hy-AM"/>
        </w:rPr>
        <w:t>-րդ հոդվածի համաձայն</w:t>
      </w:r>
      <w:r w:rsidR="00292D87">
        <w:rPr>
          <w:rFonts w:ascii="GHEA Mariam" w:hAnsi="GHEA Mariam"/>
          <w:lang w:val="hy-AM"/>
        </w:rPr>
        <w:t>`</w:t>
      </w:r>
      <w:r w:rsidRPr="061C7B7E">
        <w:rPr>
          <w:rFonts w:ascii="GHEA Mariam" w:hAnsi="GHEA Mariam"/>
        </w:rPr>
        <w:t xml:space="preserve"> </w:t>
      </w:r>
      <w:r w:rsidR="002125E0">
        <w:rPr>
          <w:rFonts w:ascii="GHEA Mariam" w:hAnsi="GHEA Mariam"/>
          <w:lang w:val="hy-AM"/>
        </w:rPr>
        <w:t>ի պատասխան</w:t>
      </w:r>
      <w:r w:rsidRPr="061C7B7E">
        <w:rPr>
          <w:rFonts w:ascii="GHEA Mariam" w:hAnsi="GHEA Mariam"/>
        </w:rPr>
        <w:t xml:space="preserve"> [</w:t>
      </w:r>
      <w:r w:rsidR="002125E0">
        <w:rPr>
          <w:rFonts w:ascii="GHEA Mariam" w:hAnsi="GHEA Mariam"/>
          <w:lang w:val="hy-AM"/>
        </w:rPr>
        <w:t>Հայցվորի</w:t>
      </w:r>
      <w:r w:rsidRPr="061C7B7E">
        <w:rPr>
          <w:rFonts w:ascii="GHEA Mariam" w:hAnsi="GHEA Mariam"/>
        </w:rPr>
        <w:t xml:space="preserve"> </w:t>
      </w:r>
      <w:proofErr w:type="spellStart"/>
      <w:r w:rsidR="07773CA3" w:rsidRPr="061C7B7E">
        <w:rPr>
          <w:rFonts w:ascii="GHEA Mariam" w:hAnsi="GHEA Mariam"/>
        </w:rPr>
        <w:t>անունը</w:t>
      </w:r>
      <w:proofErr w:type="spellEnd"/>
      <w:r w:rsidR="07773CA3" w:rsidRPr="061C7B7E">
        <w:rPr>
          <w:rFonts w:ascii="GHEA Mariam" w:hAnsi="GHEA Mariam"/>
        </w:rPr>
        <w:t>/</w:t>
      </w:r>
      <w:r w:rsidRPr="061C7B7E">
        <w:rPr>
          <w:rFonts w:ascii="GHEA Mariam" w:hAnsi="GHEA Mariam"/>
          <w:lang w:val="hy-AM"/>
        </w:rPr>
        <w:t>անվանումը</w:t>
      </w:r>
      <w:r w:rsidRPr="061C7B7E">
        <w:rPr>
          <w:rFonts w:ascii="GHEA Mariam" w:hAnsi="GHEA Mariam"/>
        </w:rPr>
        <w:t>] (</w:t>
      </w:r>
      <w:proofErr w:type="spellStart"/>
      <w:r w:rsidRPr="061C7B7E">
        <w:rPr>
          <w:rFonts w:ascii="GHEA Mariam" w:hAnsi="GHEA Mariam"/>
        </w:rPr>
        <w:t>այսուհետ</w:t>
      </w:r>
      <w:proofErr w:type="spellEnd"/>
      <w:r w:rsidRPr="061C7B7E">
        <w:rPr>
          <w:rFonts w:ascii="GHEA Mariam" w:hAnsi="GHEA Mariam"/>
        </w:rPr>
        <w:t>՝ «</w:t>
      </w:r>
      <w:r w:rsidR="002125E0">
        <w:rPr>
          <w:rFonts w:ascii="GHEA Mariam" w:hAnsi="GHEA Mariam"/>
          <w:lang w:val="hy-AM"/>
        </w:rPr>
        <w:t>Հայցվոր</w:t>
      </w:r>
      <w:r w:rsidRPr="061C7B7E">
        <w:rPr>
          <w:rFonts w:ascii="GHEA Mariam" w:hAnsi="GHEA Mariam"/>
        </w:rPr>
        <w:t>»), (</w:t>
      </w:r>
      <w:proofErr w:type="spellStart"/>
      <w:r w:rsidRPr="061C7B7E">
        <w:rPr>
          <w:rFonts w:ascii="GHEA Mariam" w:hAnsi="GHEA Mariam"/>
        </w:rPr>
        <w:t>այսուհետ</w:t>
      </w:r>
      <w:proofErr w:type="spellEnd"/>
      <w:r w:rsidRPr="061C7B7E">
        <w:rPr>
          <w:rFonts w:ascii="GHEA Mariam" w:hAnsi="GHEA Mariam"/>
        </w:rPr>
        <w:t xml:space="preserve">՝ </w:t>
      </w:r>
      <w:proofErr w:type="spellStart"/>
      <w:r w:rsidRPr="061C7B7E">
        <w:rPr>
          <w:rFonts w:ascii="GHEA Mariam" w:hAnsi="GHEA Mariam"/>
        </w:rPr>
        <w:t>միասին</w:t>
      </w:r>
      <w:proofErr w:type="spellEnd"/>
      <w:r w:rsidRPr="061C7B7E">
        <w:rPr>
          <w:rFonts w:ascii="GHEA Mariam" w:hAnsi="GHEA Mariam"/>
        </w:rPr>
        <w:t>՝ «</w:t>
      </w:r>
      <w:proofErr w:type="spellStart"/>
      <w:r w:rsidRPr="061C7B7E">
        <w:rPr>
          <w:rFonts w:ascii="GHEA Mariam" w:hAnsi="GHEA Mariam"/>
        </w:rPr>
        <w:t>Կողմեր</w:t>
      </w:r>
      <w:proofErr w:type="spellEnd"/>
      <w:r w:rsidRPr="061C7B7E">
        <w:rPr>
          <w:rFonts w:ascii="GHEA Mariam" w:hAnsi="GHEA Mariam"/>
        </w:rPr>
        <w:t>»)</w:t>
      </w:r>
      <w:r w:rsidR="002125E0">
        <w:rPr>
          <w:rFonts w:ascii="GHEA Mariam" w:hAnsi="GHEA Mariam"/>
          <w:lang w:val="hy-AM"/>
        </w:rPr>
        <w:t xml:space="preserve"> </w:t>
      </w:r>
      <w:r w:rsidR="00155DFF">
        <w:rPr>
          <w:rFonts w:ascii="GHEA Mariam" w:hAnsi="GHEA Mariam"/>
        </w:rPr>
        <w:t>[</w:t>
      </w:r>
      <w:r w:rsidR="00155DFF">
        <w:rPr>
          <w:rFonts w:ascii="GHEA Mariam" w:hAnsi="GHEA Mariam"/>
          <w:lang w:val="hy-AM"/>
        </w:rPr>
        <w:t>պահանջի ներկայացման ամսաթիվ</w:t>
      </w:r>
      <w:r w:rsidR="00155DFF">
        <w:rPr>
          <w:rFonts w:ascii="GHEA Mariam" w:hAnsi="GHEA Mariam"/>
        </w:rPr>
        <w:t xml:space="preserve">] </w:t>
      </w:r>
      <w:r w:rsidR="0055562D">
        <w:rPr>
          <w:rFonts w:ascii="GHEA Mariam" w:hAnsi="GHEA Mariam"/>
          <w:lang w:val="hy-AM"/>
        </w:rPr>
        <w:t>Ա</w:t>
      </w:r>
      <w:r w:rsidR="00155DFF">
        <w:rPr>
          <w:rFonts w:ascii="GHEA Mariam" w:hAnsi="GHEA Mariam"/>
          <w:lang w:val="hy-AM"/>
        </w:rPr>
        <w:t>րբիտրաժ իրականացնելու պահանջի</w:t>
      </w:r>
      <w:r w:rsidRPr="061C7B7E">
        <w:rPr>
          <w:rFonts w:ascii="GHEA Mariam" w:hAnsi="GHEA Mariam"/>
        </w:rPr>
        <w:t>:</w:t>
      </w:r>
    </w:p>
    <w:p w14:paraId="6DDD2104" w14:textId="77777777" w:rsidR="00805CA4" w:rsidRPr="0058055A" w:rsidRDefault="00805CA4" w:rsidP="00805CA4">
      <w:pPr>
        <w:pStyle w:val="BodyText"/>
        <w:spacing w:before="10" w:line="276" w:lineRule="auto"/>
        <w:rPr>
          <w:rFonts w:ascii="GHEA Mariam" w:hAnsi="GHEA Mariam"/>
          <w:sz w:val="22"/>
          <w:szCs w:val="22"/>
        </w:rPr>
      </w:pPr>
    </w:p>
    <w:p w14:paraId="57487888" w14:textId="339EB08D" w:rsidR="00805CA4" w:rsidRPr="0058055A" w:rsidRDefault="00805CA4" w:rsidP="061C7B7E">
      <w:pPr>
        <w:pStyle w:val="ListParagraph"/>
        <w:widowControl w:val="0"/>
        <w:numPr>
          <w:ilvl w:val="1"/>
          <w:numId w:val="16"/>
        </w:numPr>
        <w:tabs>
          <w:tab w:val="left" w:pos="928"/>
          <w:tab w:val="left" w:pos="929"/>
        </w:tabs>
        <w:autoSpaceDE w:val="0"/>
        <w:autoSpaceDN w:val="0"/>
        <w:spacing w:line="276" w:lineRule="auto"/>
        <w:ind w:hanging="721"/>
        <w:jc w:val="both"/>
        <w:rPr>
          <w:rFonts w:ascii="GHEA Mariam" w:hAnsi="GHEA Mariam"/>
        </w:rPr>
      </w:pPr>
      <w:r w:rsidRPr="061C7B7E">
        <w:rPr>
          <w:rFonts w:ascii="GHEA Mariam" w:hAnsi="GHEA Mariam"/>
          <w:lang w:val="hy-AM"/>
        </w:rPr>
        <w:t>Արբիտրաժ իրականացնելու պահանջ</w:t>
      </w:r>
      <w:r w:rsidR="00605D3E">
        <w:rPr>
          <w:rFonts w:ascii="GHEA Mariam" w:hAnsi="GHEA Mariam"/>
          <w:lang w:val="hy-AM"/>
        </w:rPr>
        <w:t>ի պատասխանը</w:t>
      </w:r>
      <w:r w:rsidRPr="061C7B7E">
        <w:rPr>
          <w:rFonts w:ascii="GHEA Mariam" w:hAnsi="GHEA Mariam"/>
          <w:lang w:val="hy-AM"/>
        </w:rPr>
        <w:t xml:space="preserve"> պարունակում է տեղեկություններ հետևյալի վերաբերյալ</w:t>
      </w:r>
      <w:r w:rsidRPr="061C7B7E">
        <w:rPr>
          <w:rFonts w:ascii="GHEA Mariam" w:hAnsi="GHEA Mariam"/>
        </w:rPr>
        <w:t>.</w:t>
      </w:r>
    </w:p>
    <w:p w14:paraId="1244F0C5" w14:textId="77777777" w:rsidR="00805CA4" w:rsidRPr="0058055A" w:rsidRDefault="00805CA4" w:rsidP="00805CA4">
      <w:pPr>
        <w:pStyle w:val="BodyText"/>
        <w:spacing w:before="9" w:line="276" w:lineRule="auto"/>
        <w:rPr>
          <w:rFonts w:ascii="GHEA Mariam" w:hAnsi="GHEA Mariam"/>
          <w:sz w:val="22"/>
          <w:szCs w:val="22"/>
        </w:rPr>
      </w:pPr>
    </w:p>
    <w:p w14:paraId="62867D8F" w14:textId="69E7DB1A" w:rsidR="00ED1DEB" w:rsidRPr="00ED1DEB" w:rsidRDefault="00ED1DEB" w:rsidP="00DE7137">
      <w:pPr>
        <w:pStyle w:val="BodyText"/>
        <w:numPr>
          <w:ilvl w:val="0"/>
          <w:numId w:val="17"/>
        </w:numPr>
        <w:spacing w:before="2" w:line="276" w:lineRule="auto"/>
        <w:jc w:val="both"/>
        <w:rPr>
          <w:rFonts w:ascii="GHEA Mariam" w:hAnsi="GHEA Mariam"/>
        </w:rPr>
      </w:pPr>
      <w:proofErr w:type="spellStart"/>
      <w:r w:rsidRPr="00ED1DEB">
        <w:rPr>
          <w:rFonts w:ascii="GHEA Mariam" w:hAnsi="GHEA Mariam"/>
        </w:rPr>
        <w:t>պատասխանողի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անունը</w:t>
      </w:r>
      <w:proofErr w:type="spellEnd"/>
      <w:r w:rsidR="00605D3E">
        <w:rPr>
          <w:rFonts w:ascii="GHEA Mariam" w:hAnsi="GHEA Mariam"/>
          <w:lang w:val="hy-AM"/>
        </w:rPr>
        <w:t xml:space="preserve"> </w:t>
      </w:r>
      <w:r w:rsidRPr="00ED1DEB">
        <w:rPr>
          <w:rFonts w:ascii="GHEA Mariam" w:hAnsi="GHEA Mariam"/>
        </w:rPr>
        <w:t>(</w:t>
      </w:r>
      <w:proofErr w:type="spellStart"/>
      <w:r w:rsidRPr="00ED1DEB">
        <w:rPr>
          <w:rFonts w:ascii="GHEA Mariam" w:hAnsi="GHEA Mariam"/>
        </w:rPr>
        <w:t>անվանումը</w:t>
      </w:r>
      <w:proofErr w:type="spellEnd"/>
      <w:r w:rsidRPr="00ED1DEB">
        <w:rPr>
          <w:rFonts w:ascii="GHEA Mariam" w:hAnsi="GHEA Mariam"/>
        </w:rPr>
        <w:t xml:space="preserve">), </w:t>
      </w:r>
      <w:proofErr w:type="spellStart"/>
      <w:r w:rsidRPr="00ED1DEB">
        <w:rPr>
          <w:rFonts w:ascii="GHEA Mariam" w:hAnsi="GHEA Mariam"/>
        </w:rPr>
        <w:t>պատասխանողի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անձը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հաստատող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տվյալները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եթե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ֆիզիկական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անձ</w:t>
      </w:r>
      <w:proofErr w:type="spellEnd"/>
      <w:r w:rsidRPr="00ED1DEB">
        <w:rPr>
          <w:rFonts w:ascii="GHEA Mariam" w:hAnsi="GHEA Mariam"/>
        </w:rPr>
        <w:t xml:space="preserve"> է, </w:t>
      </w:r>
      <w:proofErr w:type="spellStart"/>
      <w:r w:rsidRPr="00ED1DEB">
        <w:rPr>
          <w:rFonts w:ascii="GHEA Mariam" w:hAnsi="GHEA Mariam"/>
        </w:rPr>
        <w:t>պատասխանողի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պետական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գրանցման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տվյալները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եթե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իրավաբանական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անձ</w:t>
      </w:r>
      <w:proofErr w:type="spellEnd"/>
      <w:r w:rsidRPr="00ED1DEB">
        <w:rPr>
          <w:rFonts w:ascii="GHEA Mariam" w:hAnsi="GHEA Mariam"/>
        </w:rPr>
        <w:t xml:space="preserve"> է, և </w:t>
      </w:r>
      <w:proofErr w:type="spellStart"/>
      <w:r w:rsidRPr="00ED1DEB">
        <w:rPr>
          <w:rFonts w:ascii="GHEA Mariam" w:hAnsi="GHEA Mariam"/>
        </w:rPr>
        <w:t>պատասխանողի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կոնտակտային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տվյալները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հասցեն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էլեկտրոնային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փոստի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հասցեն</w:t>
      </w:r>
      <w:proofErr w:type="spellEnd"/>
      <w:r w:rsidRPr="00ED1DEB">
        <w:rPr>
          <w:rFonts w:ascii="GHEA Mariam" w:hAnsi="GHEA Mariam"/>
        </w:rPr>
        <w:t xml:space="preserve"> և </w:t>
      </w:r>
      <w:proofErr w:type="spellStart"/>
      <w:r w:rsidRPr="00ED1DEB">
        <w:rPr>
          <w:rFonts w:ascii="GHEA Mariam" w:hAnsi="GHEA Mariam"/>
        </w:rPr>
        <w:t>ծանուցման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նախընտրելի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միջոցը</w:t>
      </w:r>
      <w:proofErr w:type="spellEnd"/>
      <w:r w:rsidRPr="00ED1DEB">
        <w:rPr>
          <w:rFonts w:ascii="GHEA Mariam" w:hAnsi="GHEA Mariam"/>
        </w:rPr>
        <w:t>,</w:t>
      </w:r>
    </w:p>
    <w:p w14:paraId="5C8BBC67" w14:textId="2B0115D4" w:rsidR="00ED1DEB" w:rsidRPr="00ED1DEB" w:rsidRDefault="00ED1DEB" w:rsidP="00DE7137">
      <w:pPr>
        <w:pStyle w:val="BodyText"/>
        <w:numPr>
          <w:ilvl w:val="0"/>
          <w:numId w:val="17"/>
        </w:numPr>
        <w:spacing w:before="2" w:line="276" w:lineRule="auto"/>
        <w:jc w:val="both"/>
        <w:rPr>
          <w:rFonts w:ascii="GHEA Mariam" w:hAnsi="GHEA Mariam"/>
        </w:rPr>
      </w:pPr>
      <w:proofErr w:type="spellStart"/>
      <w:r w:rsidRPr="00ED1DEB">
        <w:rPr>
          <w:rFonts w:ascii="GHEA Mariam" w:hAnsi="GHEA Mariam"/>
        </w:rPr>
        <w:t>պատասխանողի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ներկայացուցչի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անունը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հասցեն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էլեկտրոնային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փոստի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հասցեն</w:t>
      </w:r>
      <w:proofErr w:type="spellEnd"/>
      <w:r w:rsidRPr="00ED1DEB">
        <w:rPr>
          <w:rFonts w:ascii="GHEA Mariam" w:hAnsi="GHEA Mariam"/>
        </w:rPr>
        <w:t xml:space="preserve"> և </w:t>
      </w:r>
      <w:proofErr w:type="spellStart"/>
      <w:r w:rsidRPr="00ED1DEB">
        <w:rPr>
          <w:rFonts w:ascii="GHEA Mariam" w:hAnsi="GHEA Mariam"/>
        </w:rPr>
        <w:t>այլ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կոնտակտային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տվյալներ</w:t>
      </w:r>
      <w:proofErr w:type="spellEnd"/>
      <w:r w:rsidRPr="00ED1DEB">
        <w:rPr>
          <w:rFonts w:ascii="GHEA Mariam" w:hAnsi="GHEA Mariam"/>
        </w:rPr>
        <w:t>,</w:t>
      </w:r>
    </w:p>
    <w:p w14:paraId="77C79302" w14:textId="63AF40AD" w:rsidR="00ED1DEB" w:rsidRPr="00ED1DEB" w:rsidRDefault="00ED1DEB" w:rsidP="00DE7137">
      <w:pPr>
        <w:pStyle w:val="BodyText"/>
        <w:numPr>
          <w:ilvl w:val="0"/>
          <w:numId w:val="17"/>
        </w:numPr>
        <w:spacing w:before="2" w:line="276" w:lineRule="auto"/>
        <w:jc w:val="both"/>
        <w:rPr>
          <w:rFonts w:ascii="GHEA Mariam" w:hAnsi="GHEA Mariam"/>
        </w:rPr>
      </w:pPr>
      <w:proofErr w:type="spellStart"/>
      <w:r w:rsidRPr="00ED1DEB">
        <w:rPr>
          <w:rFonts w:ascii="GHEA Mariam" w:hAnsi="GHEA Mariam"/>
        </w:rPr>
        <w:t>փաստարկներ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կապված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հայցվորի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պահանջների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հիմքում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ընկած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փաստերի</w:t>
      </w:r>
      <w:proofErr w:type="spellEnd"/>
      <w:r w:rsidRPr="00ED1DEB">
        <w:rPr>
          <w:rFonts w:ascii="GHEA Mariam" w:hAnsi="GHEA Mariam"/>
        </w:rPr>
        <w:t xml:space="preserve"> և </w:t>
      </w:r>
      <w:proofErr w:type="spellStart"/>
      <w:r w:rsidRPr="00ED1DEB">
        <w:rPr>
          <w:rFonts w:ascii="GHEA Mariam" w:hAnsi="GHEA Mariam"/>
        </w:rPr>
        <w:t>վեճի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բնույթի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ինչպես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նաև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պահանջի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հիմքերի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վերաբերյալ</w:t>
      </w:r>
      <w:proofErr w:type="spellEnd"/>
      <w:r w:rsidRPr="00ED1DEB">
        <w:rPr>
          <w:rFonts w:ascii="GHEA Mariam" w:hAnsi="GHEA Mariam"/>
        </w:rPr>
        <w:t>,</w:t>
      </w:r>
    </w:p>
    <w:p w14:paraId="3E5F9A87" w14:textId="555124CF" w:rsidR="00ED1DEB" w:rsidRPr="00ED1DEB" w:rsidRDefault="00ED1DEB" w:rsidP="00DE7137">
      <w:pPr>
        <w:pStyle w:val="BodyText"/>
        <w:numPr>
          <w:ilvl w:val="0"/>
          <w:numId w:val="17"/>
        </w:numPr>
        <w:spacing w:before="2" w:line="276" w:lineRule="auto"/>
        <w:jc w:val="both"/>
        <w:rPr>
          <w:rFonts w:ascii="GHEA Mariam" w:hAnsi="GHEA Mariam"/>
        </w:rPr>
      </w:pPr>
      <w:proofErr w:type="spellStart"/>
      <w:r w:rsidRPr="00ED1DEB">
        <w:rPr>
          <w:rFonts w:ascii="GHEA Mariam" w:hAnsi="GHEA Mariam"/>
        </w:rPr>
        <w:t>ներկայացված</w:t>
      </w:r>
      <w:proofErr w:type="spellEnd"/>
      <w:r w:rsidRPr="00ED1DEB">
        <w:rPr>
          <w:rFonts w:ascii="GHEA Mariam" w:hAnsi="GHEA Mariam"/>
        </w:rPr>
        <w:t xml:space="preserve"> (</w:t>
      </w:r>
      <w:proofErr w:type="spellStart"/>
      <w:r w:rsidRPr="00ED1DEB">
        <w:rPr>
          <w:rFonts w:ascii="GHEA Mariam" w:hAnsi="GHEA Mariam"/>
        </w:rPr>
        <w:t>հայցա</w:t>
      </w:r>
      <w:proofErr w:type="spellEnd"/>
      <w:r w:rsidRPr="00ED1DEB">
        <w:rPr>
          <w:rFonts w:ascii="GHEA Mariam" w:hAnsi="GHEA Mariam"/>
        </w:rPr>
        <w:t>)</w:t>
      </w:r>
      <w:proofErr w:type="spellStart"/>
      <w:r w:rsidRPr="00ED1DEB">
        <w:rPr>
          <w:rFonts w:ascii="GHEA Mariam" w:hAnsi="GHEA Mariam"/>
        </w:rPr>
        <w:t>պահանջի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վերաբերյալ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պատասխանը</w:t>
      </w:r>
      <w:proofErr w:type="spellEnd"/>
      <w:r w:rsidRPr="00ED1DEB">
        <w:rPr>
          <w:rFonts w:ascii="GHEA Mariam" w:hAnsi="GHEA Mariam"/>
        </w:rPr>
        <w:t>,</w:t>
      </w:r>
    </w:p>
    <w:p w14:paraId="74B80EF9" w14:textId="24FDEB9F" w:rsidR="00ED1DEB" w:rsidRPr="00ED1DEB" w:rsidRDefault="00ED1DEB" w:rsidP="00DE7137">
      <w:pPr>
        <w:pStyle w:val="BodyText"/>
        <w:numPr>
          <w:ilvl w:val="0"/>
          <w:numId w:val="17"/>
        </w:numPr>
        <w:spacing w:before="2" w:line="276" w:lineRule="auto"/>
        <w:jc w:val="both"/>
        <w:rPr>
          <w:rFonts w:ascii="GHEA Mariam" w:hAnsi="GHEA Mariam"/>
        </w:rPr>
      </w:pPr>
      <w:proofErr w:type="spellStart"/>
      <w:r w:rsidRPr="00ED1DEB">
        <w:rPr>
          <w:rFonts w:ascii="GHEA Mariam" w:hAnsi="GHEA Mariam"/>
        </w:rPr>
        <w:t>նկատառումներ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կամ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առաջարկներ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արբիտրների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թվի</w:t>
      </w:r>
      <w:proofErr w:type="spellEnd"/>
      <w:r w:rsidRPr="00ED1DEB">
        <w:rPr>
          <w:rFonts w:ascii="GHEA Mariam" w:hAnsi="GHEA Mariam"/>
        </w:rPr>
        <w:t xml:space="preserve"> և </w:t>
      </w:r>
      <w:proofErr w:type="spellStart"/>
      <w:r w:rsidRPr="00ED1DEB">
        <w:rPr>
          <w:rFonts w:ascii="GHEA Mariam" w:hAnsi="GHEA Mariam"/>
        </w:rPr>
        <w:t>նրանց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ընտրության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հետ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կապված</w:t>
      </w:r>
      <w:proofErr w:type="spellEnd"/>
      <w:r w:rsidRPr="00ED1DEB">
        <w:rPr>
          <w:rFonts w:ascii="GHEA Mariam" w:hAnsi="GHEA Mariam"/>
        </w:rPr>
        <w:t xml:space="preserve">՝ </w:t>
      </w:r>
      <w:proofErr w:type="spellStart"/>
      <w:r w:rsidRPr="00ED1DEB">
        <w:rPr>
          <w:rFonts w:ascii="GHEA Mariam" w:hAnsi="GHEA Mariam"/>
        </w:rPr>
        <w:t>հայցվորի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առաջարկի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լույսի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ներքո</w:t>
      </w:r>
      <w:proofErr w:type="spellEnd"/>
      <w:r w:rsidRPr="00ED1DEB">
        <w:rPr>
          <w:rFonts w:ascii="GHEA Mariam" w:hAnsi="GHEA Mariam"/>
        </w:rPr>
        <w:t xml:space="preserve"> և </w:t>
      </w:r>
      <w:proofErr w:type="spellStart"/>
      <w:r w:rsidRPr="00ED1DEB">
        <w:rPr>
          <w:rFonts w:ascii="GHEA Mariam" w:hAnsi="GHEA Mariam"/>
        </w:rPr>
        <w:t>Կանոնների</w:t>
      </w:r>
      <w:proofErr w:type="spellEnd"/>
      <w:r w:rsidRPr="00ED1DEB">
        <w:rPr>
          <w:rFonts w:ascii="GHEA Mariam" w:hAnsi="GHEA Mariam"/>
        </w:rPr>
        <w:t xml:space="preserve"> 13- </w:t>
      </w:r>
      <w:proofErr w:type="spellStart"/>
      <w:r w:rsidRPr="00ED1DEB">
        <w:rPr>
          <w:rFonts w:ascii="GHEA Mariam" w:hAnsi="GHEA Mariam"/>
        </w:rPr>
        <w:t>րդ</w:t>
      </w:r>
      <w:proofErr w:type="spellEnd"/>
      <w:r w:rsidRPr="00ED1DEB">
        <w:rPr>
          <w:rFonts w:ascii="GHEA Mariam" w:hAnsi="GHEA Mariam"/>
        </w:rPr>
        <w:t xml:space="preserve"> և 14-րդ </w:t>
      </w:r>
      <w:proofErr w:type="spellStart"/>
      <w:r w:rsidRPr="00ED1DEB">
        <w:rPr>
          <w:rFonts w:ascii="GHEA Mariam" w:hAnsi="GHEA Mariam"/>
        </w:rPr>
        <w:t>հոդվածի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դրույթներին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համապատասխան</w:t>
      </w:r>
      <w:proofErr w:type="spellEnd"/>
      <w:r w:rsidRPr="00ED1DEB">
        <w:rPr>
          <w:rFonts w:ascii="GHEA Mariam" w:hAnsi="GHEA Mariam"/>
        </w:rPr>
        <w:t xml:space="preserve">, և </w:t>
      </w:r>
      <w:proofErr w:type="spellStart"/>
      <w:r w:rsidRPr="00ED1DEB">
        <w:rPr>
          <w:rFonts w:ascii="GHEA Mariam" w:hAnsi="GHEA Mariam"/>
        </w:rPr>
        <w:t>ըստ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այդմ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պահանջվող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արբիտրի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առաջադրում</w:t>
      </w:r>
      <w:proofErr w:type="spellEnd"/>
      <w:r w:rsidRPr="00ED1DEB">
        <w:rPr>
          <w:rFonts w:ascii="GHEA Mariam" w:hAnsi="GHEA Mariam"/>
        </w:rPr>
        <w:t>, և</w:t>
      </w:r>
    </w:p>
    <w:p w14:paraId="54234FCE" w14:textId="3C45051C" w:rsidR="00ED1DEB" w:rsidRPr="00ED1DEB" w:rsidRDefault="00ED1DEB" w:rsidP="00DE7137">
      <w:pPr>
        <w:pStyle w:val="BodyText"/>
        <w:numPr>
          <w:ilvl w:val="0"/>
          <w:numId w:val="17"/>
        </w:numPr>
        <w:spacing w:before="2" w:line="276" w:lineRule="auto"/>
        <w:jc w:val="both"/>
        <w:rPr>
          <w:rFonts w:ascii="GHEA Mariam" w:hAnsi="GHEA Mariam"/>
        </w:rPr>
      </w:pPr>
      <w:proofErr w:type="spellStart"/>
      <w:r w:rsidRPr="00ED1DEB">
        <w:rPr>
          <w:rFonts w:ascii="GHEA Mariam" w:hAnsi="GHEA Mariam"/>
        </w:rPr>
        <w:t>նկատառումներ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կամ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առաջարկներ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արբիտրաժի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վայրի</w:t>
      </w:r>
      <w:proofErr w:type="spellEnd"/>
      <w:r w:rsidRPr="00ED1DEB">
        <w:rPr>
          <w:rFonts w:ascii="GHEA Mariam" w:hAnsi="GHEA Mariam"/>
        </w:rPr>
        <w:t xml:space="preserve">, </w:t>
      </w:r>
      <w:proofErr w:type="spellStart"/>
      <w:r w:rsidRPr="00ED1DEB">
        <w:rPr>
          <w:rFonts w:ascii="GHEA Mariam" w:hAnsi="GHEA Mariam"/>
        </w:rPr>
        <w:t>կիրառելի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իրավունքի</w:t>
      </w:r>
      <w:proofErr w:type="spellEnd"/>
      <w:r w:rsidRPr="00ED1DEB">
        <w:rPr>
          <w:rFonts w:ascii="GHEA Mariam" w:hAnsi="GHEA Mariam"/>
        </w:rPr>
        <w:t xml:space="preserve"> և </w:t>
      </w:r>
      <w:proofErr w:type="spellStart"/>
      <w:r w:rsidRPr="00ED1DEB">
        <w:rPr>
          <w:rFonts w:ascii="GHEA Mariam" w:hAnsi="GHEA Mariam"/>
        </w:rPr>
        <w:t>արբիտրաժի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լեզվի</w:t>
      </w:r>
      <w:proofErr w:type="spellEnd"/>
      <w:r w:rsidRPr="00ED1DEB">
        <w:rPr>
          <w:rFonts w:ascii="GHEA Mariam" w:hAnsi="GHEA Mariam"/>
        </w:rPr>
        <w:t xml:space="preserve"> </w:t>
      </w:r>
      <w:proofErr w:type="spellStart"/>
      <w:r w:rsidRPr="00ED1DEB">
        <w:rPr>
          <w:rFonts w:ascii="GHEA Mariam" w:hAnsi="GHEA Mariam"/>
        </w:rPr>
        <w:t>վերաբերյալ</w:t>
      </w:r>
      <w:proofErr w:type="spellEnd"/>
      <w:r w:rsidRPr="00ED1DEB">
        <w:rPr>
          <w:rFonts w:ascii="GHEA Mariam" w:hAnsi="GHEA Mariam"/>
        </w:rPr>
        <w:t>։</w:t>
      </w:r>
    </w:p>
    <w:p w14:paraId="53B7ADD7" w14:textId="77777777" w:rsidR="00805CA4" w:rsidRPr="0058055A" w:rsidRDefault="00805CA4" w:rsidP="061C7B7E">
      <w:pPr>
        <w:pStyle w:val="BodyText"/>
        <w:spacing w:before="2" w:line="276" w:lineRule="auto"/>
        <w:ind w:left="810" w:hanging="810"/>
        <w:rPr>
          <w:rFonts w:ascii="GHEA Mariam" w:hAnsi="GHEA Mariam"/>
          <w:sz w:val="22"/>
          <w:szCs w:val="22"/>
        </w:rPr>
      </w:pPr>
    </w:p>
    <w:p w14:paraId="4894FB6E" w14:textId="60615860" w:rsidR="00805CA4" w:rsidRDefault="00805CA4" w:rsidP="00B20D15">
      <w:pPr>
        <w:pStyle w:val="ListParagraph"/>
        <w:numPr>
          <w:ilvl w:val="1"/>
          <w:numId w:val="16"/>
        </w:numPr>
        <w:tabs>
          <w:tab w:val="left" w:pos="928"/>
          <w:tab w:val="left" w:pos="929"/>
        </w:tabs>
        <w:spacing w:before="90" w:line="276" w:lineRule="auto"/>
        <w:ind w:right="107"/>
        <w:jc w:val="both"/>
        <w:rPr>
          <w:rFonts w:ascii="GHEA Mariam" w:hAnsi="GHEA Mariam"/>
        </w:rPr>
      </w:pPr>
      <w:r w:rsidRPr="061C7B7E">
        <w:rPr>
          <w:rFonts w:ascii="GHEA Mariam" w:hAnsi="GHEA Mariam"/>
          <w:lang w:val="hy-AM"/>
        </w:rPr>
        <w:t>Սույն</w:t>
      </w:r>
      <w:r w:rsidRPr="061C7B7E">
        <w:rPr>
          <w:rFonts w:ascii="GHEA Mariam" w:hAnsi="GHEA Mariam"/>
        </w:rPr>
        <w:t xml:space="preserve"> </w:t>
      </w:r>
      <w:proofErr w:type="spellStart"/>
      <w:r w:rsidRPr="061C7B7E">
        <w:rPr>
          <w:rFonts w:ascii="GHEA Mariam" w:hAnsi="GHEA Mariam"/>
        </w:rPr>
        <w:t>վեճը</w:t>
      </w:r>
      <w:proofErr w:type="spellEnd"/>
      <w:r w:rsidRPr="061C7B7E">
        <w:rPr>
          <w:rFonts w:ascii="GHEA Mariam" w:hAnsi="GHEA Mariam"/>
        </w:rPr>
        <w:t xml:space="preserve"> </w:t>
      </w:r>
      <w:proofErr w:type="spellStart"/>
      <w:r w:rsidRPr="061C7B7E">
        <w:rPr>
          <w:rFonts w:ascii="GHEA Mariam" w:hAnsi="GHEA Mariam"/>
        </w:rPr>
        <w:t>վերաբերում</w:t>
      </w:r>
      <w:proofErr w:type="spellEnd"/>
      <w:r w:rsidRPr="061C7B7E">
        <w:rPr>
          <w:rFonts w:ascii="GHEA Mariam" w:hAnsi="GHEA Mariam"/>
        </w:rPr>
        <w:t xml:space="preserve"> է [</w:t>
      </w:r>
      <w:r w:rsidR="005F37D1">
        <w:rPr>
          <w:rFonts w:ascii="GHEA Mariam" w:hAnsi="GHEA Mariam"/>
          <w:lang w:val="hy-AM"/>
        </w:rPr>
        <w:t>պ</w:t>
      </w:r>
      <w:proofErr w:type="spellStart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>ահանջի</w:t>
      </w:r>
      <w:proofErr w:type="spellEnd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 xml:space="preserve"> </w:t>
      </w:r>
      <w:proofErr w:type="spellStart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>դեմ</w:t>
      </w:r>
      <w:proofErr w:type="spellEnd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 xml:space="preserve"> </w:t>
      </w:r>
      <w:proofErr w:type="spellStart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>բերվող</w:t>
      </w:r>
      <w:proofErr w:type="spellEnd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 xml:space="preserve"> </w:t>
      </w:r>
      <w:proofErr w:type="spellStart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>առարկությունների</w:t>
      </w:r>
      <w:proofErr w:type="spellEnd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 xml:space="preserve"> </w:t>
      </w:r>
      <w:proofErr w:type="spellStart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>համառոտ</w:t>
      </w:r>
      <w:proofErr w:type="spellEnd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 xml:space="preserve"> </w:t>
      </w:r>
      <w:proofErr w:type="spellStart"/>
      <w:r w:rsidR="005F37D1">
        <w:rPr>
          <w:rStyle w:val="normaltextrun"/>
          <w:rFonts w:ascii="GHEA Mariam" w:hAnsi="GHEA Mariam"/>
          <w:color w:val="000000"/>
          <w:shd w:val="clear" w:color="auto" w:fill="FFFFFF"/>
        </w:rPr>
        <w:t>շարադրանքը</w:t>
      </w:r>
      <w:proofErr w:type="spellEnd"/>
      <w:r w:rsidRPr="061C7B7E">
        <w:rPr>
          <w:rFonts w:ascii="GHEA Mariam" w:hAnsi="GHEA Mariam"/>
        </w:rPr>
        <w:t>]:</w:t>
      </w:r>
    </w:p>
    <w:p w14:paraId="191C2569" w14:textId="77777777" w:rsidR="00B20D15" w:rsidRPr="0058055A" w:rsidRDefault="00B20D15" w:rsidP="00B20D15">
      <w:pPr>
        <w:pStyle w:val="ListParagraph"/>
        <w:tabs>
          <w:tab w:val="left" w:pos="928"/>
          <w:tab w:val="left" w:pos="929"/>
        </w:tabs>
        <w:spacing w:before="90" w:line="276" w:lineRule="auto"/>
        <w:ind w:left="928" w:right="107"/>
        <w:jc w:val="both"/>
        <w:rPr>
          <w:rFonts w:ascii="GHEA Mariam" w:hAnsi="GHEA Mariam"/>
        </w:rPr>
      </w:pPr>
    </w:p>
    <w:p w14:paraId="0D46AED5" w14:textId="77777777" w:rsidR="00805CA4" w:rsidRPr="00A968DF" w:rsidRDefault="00805CA4" w:rsidP="00805CA4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968DF">
        <w:rPr>
          <w:rFonts w:ascii="GHEA Mariam" w:eastAsiaTheme="majorEastAsia" w:hAnsi="GHEA Mariam"/>
          <w:b/>
          <w:bCs/>
          <w:color w:val="002060"/>
          <w:lang w:val="hy-AM"/>
        </w:rPr>
        <w:lastRenderedPageBreak/>
        <w:t>ԿՈՂՄԵՐԸ</w:t>
      </w:r>
    </w:p>
    <w:p w14:paraId="6BADCEEF" w14:textId="77777777" w:rsidR="00805CA4" w:rsidRPr="00613E7B" w:rsidRDefault="00805CA4" w:rsidP="00805CA4">
      <w:pPr>
        <w:widowControl w:val="0"/>
        <w:tabs>
          <w:tab w:val="left" w:pos="928"/>
          <w:tab w:val="left" w:pos="929"/>
        </w:tabs>
        <w:autoSpaceDE w:val="0"/>
        <w:autoSpaceDN w:val="0"/>
        <w:spacing w:before="241" w:line="276" w:lineRule="auto"/>
        <w:ind w:left="208"/>
        <w:rPr>
          <w:rFonts w:ascii="GHEA Mariam" w:hAnsi="GHEA Mariam"/>
          <w:b/>
          <w:color w:val="002060"/>
        </w:rPr>
      </w:pPr>
      <w:r>
        <w:rPr>
          <w:rFonts w:ascii="GHEA Mariam" w:hAnsi="GHEA Mariam"/>
          <w:b/>
          <w:color w:val="002060"/>
          <w:lang w:val="hy-AM"/>
        </w:rPr>
        <w:t xml:space="preserve">Ա. </w:t>
      </w:r>
      <w:r w:rsidRPr="00613E7B">
        <w:rPr>
          <w:rFonts w:ascii="GHEA Mariam" w:hAnsi="GHEA Mariam"/>
          <w:b/>
          <w:color w:val="002060"/>
          <w:lang w:val="hy-AM"/>
        </w:rPr>
        <w:t>Հայցվոր</w:t>
      </w:r>
    </w:p>
    <w:p w14:paraId="05E89173" w14:textId="77777777" w:rsidR="00805CA4" w:rsidRPr="0058055A" w:rsidRDefault="00805CA4" w:rsidP="00805CA4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14:paraId="6ED49BBA" w14:textId="77777777" w:rsidR="00805CA4" w:rsidRPr="0058055A" w:rsidRDefault="00805CA4" w:rsidP="00805CA4">
      <w:pPr>
        <w:pStyle w:val="ListParagraph"/>
        <w:widowControl w:val="0"/>
        <w:tabs>
          <w:tab w:val="left" w:pos="928"/>
          <w:tab w:val="left" w:pos="929"/>
        </w:tabs>
        <w:autoSpaceDE w:val="0"/>
        <w:autoSpaceDN w:val="0"/>
        <w:spacing w:before="74" w:line="276" w:lineRule="auto"/>
        <w:ind w:left="928"/>
        <w:contextualSpacing w:val="0"/>
        <w:rPr>
          <w:rFonts w:ascii="GHEA Mariam" w:hAnsi="GHEA Mariam"/>
        </w:rPr>
      </w:pPr>
    </w:p>
    <w:p w14:paraId="2932826C" w14:textId="77777777" w:rsidR="00805CA4" w:rsidRPr="0058055A" w:rsidRDefault="00805CA4" w:rsidP="00805CA4">
      <w:pPr>
        <w:pStyle w:val="BodyText"/>
        <w:spacing w:before="8" w:line="276" w:lineRule="auto"/>
        <w:rPr>
          <w:rFonts w:ascii="GHEA Mariam" w:hAnsi="GHEA Mariam"/>
          <w:sz w:val="22"/>
          <w:szCs w:val="22"/>
        </w:rPr>
      </w:pPr>
    </w:p>
    <w:p w14:paraId="11C22CBF" w14:textId="6CAED49C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 xml:space="preserve">Հայցվորի լրիվ </w:t>
      </w:r>
      <w:r w:rsidR="645023F6" w:rsidRPr="061C7B7E">
        <w:rPr>
          <w:rFonts w:ascii="GHEA Mariam" w:hAnsi="GHEA Mariam"/>
          <w:sz w:val="22"/>
          <w:szCs w:val="22"/>
          <w:lang w:val="hy-AM"/>
        </w:rPr>
        <w:t>անունը/</w:t>
      </w:r>
      <w:r w:rsidRPr="061C7B7E">
        <w:rPr>
          <w:rFonts w:ascii="GHEA Mariam" w:hAnsi="GHEA Mariam"/>
          <w:sz w:val="22"/>
          <w:szCs w:val="22"/>
          <w:lang w:val="hy-AM"/>
        </w:rPr>
        <w:t>անվանումը</w:t>
      </w:r>
      <w:r w:rsidRPr="061C7B7E">
        <w:rPr>
          <w:rFonts w:ascii="GHEA Mariam" w:hAnsi="GHEA Mariam"/>
          <w:sz w:val="22"/>
          <w:szCs w:val="22"/>
        </w:rPr>
        <w:t xml:space="preserve">] </w:t>
      </w:r>
    </w:p>
    <w:p w14:paraId="613B681D" w14:textId="7F154F40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 xml:space="preserve">Հայցվորի </w:t>
      </w:r>
      <w:r w:rsidR="735D3923" w:rsidRPr="061C7B7E">
        <w:rPr>
          <w:rFonts w:ascii="GHEA Mariam" w:hAnsi="GHEA Mariam"/>
          <w:sz w:val="22"/>
          <w:szCs w:val="22"/>
          <w:lang w:val="hy-AM"/>
        </w:rPr>
        <w:t>հասցեն/</w:t>
      </w:r>
      <w:r w:rsidRPr="061C7B7E">
        <w:rPr>
          <w:rFonts w:ascii="GHEA Mariam" w:hAnsi="GHEA Mariam"/>
          <w:sz w:val="22"/>
          <w:szCs w:val="22"/>
          <w:lang w:val="hy-AM"/>
        </w:rPr>
        <w:t>իրավաբանական հասցեն</w:t>
      </w:r>
      <w:r w:rsidRPr="061C7B7E">
        <w:rPr>
          <w:rFonts w:ascii="GHEA Mariam" w:hAnsi="GHEA Mariam"/>
          <w:sz w:val="22"/>
          <w:szCs w:val="22"/>
        </w:rPr>
        <w:t>]</w:t>
      </w:r>
    </w:p>
    <w:p w14:paraId="3F15FA60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 կազմակերպության տնօրենի անվանումը</w:t>
      </w:r>
      <w:r w:rsidRPr="0058055A">
        <w:rPr>
          <w:rFonts w:ascii="GHEA Mariam" w:hAnsi="GHEA Mariam"/>
          <w:sz w:val="22"/>
          <w:szCs w:val="22"/>
        </w:rPr>
        <w:t xml:space="preserve">] </w:t>
      </w:r>
      <w:r w:rsidRPr="0058055A">
        <w:rPr>
          <w:rFonts w:ascii="GHEA Mariam" w:hAnsi="GHEA Mariam"/>
          <w:i/>
          <w:iCs/>
          <w:sz w:val="22"/>
          <w:szCs w:val="22"/>
        </w:rPr>
        <w:t>[</w:t>
      </w:r>
      <w:r w:rsidRPr="0058055A">
        <w:rPr>
          <w:rFonts w:ascii="GHEA Mariam" w:hAnsi="GHEA Mariam"/>
          <w:i/>
          <w:iCs/>
          <w:sz w:val="22"/>
          <w:szCs w:val="22"/>
          <w:lang w:val="hy-AM"/>
        </w:rPr>
        <w:t>միայն իրավաբանական անձանց պարագայում</w:t>
      </w:r>
      <w:r w:rsidRPr="0058055A">
        <w:rPr>
          <w:rFonts w:ascii="GHEA Mariam" w:hAnsi="GHEA Mariam"/>
          <w:i/>
          <w:iCs/>
          <w:sz w:val="22"/>
          <w:szCs w:val="22"/>
        </w:rPr>
        <w:t>]</w:t>
      </w:r>
    </w:p>
    <w:p w14:paraId="4933068C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Հայցվորի հեռախոսահամարը</w:t>
      </w:r>
      <w:r w:rsidRPr="0058055A">
        <w:rPr>
          <w:rFonts w:ascii="GHEA Mariam" w:hAnsi="GHEA Mariam"/>
          <w:sz w:val="22"/>
          <w:szCs w:val="22"/>
        </w:rPr>
        <w:t xml:space="preserve">] </w:t>
      </w:r>
    </w:p>
    <w:p w14:paraId="458F0240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14:paraId="1A561F7A" w14:textId="77777777" w:rsidR="00805CA4" w:rsidRPr="0058055A" w:rsidRDefault="00805CA4" w:rsidP="00805CA4">
      <w:pPr>
        <w:spacing w:line="276" w:lineRule="auto"/>
        <w:ind w:left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Հայցվորի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r w:rsidRPr="0058055A">
        <w:rPr>
          <w:rFonts w:ascii="GHEA Mariam" w:hAnsi="GHEA Mariam"/>
          <w:color w:val="000000"/>
          <w:sz w:val="22"/>
          <w:szCs w:val="22"/>
          <w:lang w:val="hy-AM"/>
        </w:rPr>
        <w:t xml:space="preserve">համար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ծանուց</w:t>
      </w:r>
      <w:proofErr w:type="spellEnd"/>
      <w:r w:rsidRPr="0058055A">
        <w:rPr>
          <w:rFonts w:ascii="GHEA Mariam" w:hAnsi="GHEA Mariam"/>
          <w:color w:val="000000"/>
          <w:sz w:val="22"/>
          <w:szCs w:val="22"/>
          <w:lang w:val="hy-AM"/>
        </w:rPr>
        <w:t>ումների</w:t>
      </w:r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նախընտրելի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միջոցը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և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ծանուցման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համար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անհրաժեշտ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տեղեկատվությունը</w:t>
      </w:r>
      <w:proofErr w:type="spellEnd"/>
      <w:r w:rsidRPr="0058055A">
        <w:rPr>
          <w:rFonts w:ascii="GHEA Mariam" w:hAnsi="GHEA Mariam"/>
          <w:sz w:val="22"/>
          <w:szCs w:val="22"/>
        </w:rPr>
        <w:t>]</w:t>
      </w:r>
    </w:p>
    <w:p w14:paraId="75025712" w14:textId="77777777" w:rsidR="00805CA4" w:rsidRPr="0058055A" w:rsidRDefault="00805CA4" w:rsidP="00805CA4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14:paraId="75D33FE0" w14:textId="77777777" w:rsidR="00805CA4" w:rsidRPr="0058055A" w:rsidRDefault="00805CA4" w:rsidP="00805CA4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line="276" w:lineRule="auto"/>
        <w:ind w:right="103"/>
        <w:contextualSpacing w:val="0"/>
        <w:rPr>
          <w:rFonts w:ascii="GHEA Mariam" w:hAnsi="GHEA Mariam"/>
        </w:rPr>
      </w:pPr>
      <w:r w:rsidRPr="2A08F9C7">
        <w:rPr>
          <w:rFonts w:ascii="GHEA Mariam" w:hAnsi="GHEA Mariam"/>
          <w:lang w:val="hy-AM"/>
        </w:rPr>
        <w:t xml:space="preserve">Հայցվորի ներկայացուցիչ </w:t>
      </w:r>
      <w:r w:rsidRPr="2A08F9C7">
        <w:rPr>
          <w:rFonts w:ascii="GHEA Mariam" w:hAnsi="GHEA Mariam"/>
          <w:i/>
          <w:iCs/>
        </w:rPr>
        <w:t>[</w:t>
      </w:r>
      <w:r w:rsidRPr="2A08F9C7">
        <w:rPr>
          <w:rFonts w:ascii="GHEA Mariam" w:hAnsi="GHEA Mariam"/>
          <w:i/>
          <w:iCs/>
          <w:lang w:val="hy-AM"/>
        </w:rPr>
        <w:t>առկայության պարագայում</w:t>
      </w:r>
      <w:r w:rsidRPr="2A08F9C7">
        <w:rPr>
          <w:rFonts w:ascii="GHEA Mariam" w:hAnsi="GHEA Mariam"/>
          <w:i/>
          <w:iCs/>
        </w:rPr>
        <w:t>]</w:t>
      </w:r>
    </w:p>
    <w:p w14:paraId="44467BC5" w14:textId="77777777" w:rsidR="00805CA4" w:rsidRPr="0058055A" w:rsidRDefault="00805CA4" w:rsidP="00805CA4">
      <w:pPr>
        <w:pStyle w:val="BodyText"/>
        <w:spacing w:before="10" w:line="276" w:lineRule="auto"/>
        <w:rPr>
          <w:rFonts w:ascii="GHEA Mariam" w:hAnsi="GHEA Mariam"/>
          <w:sz w:val="22"/>
          <w:szCs w:val="22"/>
        </w:rPr>
      </w:pPr>
    </w:p>
    <w:p w14:paraId="5F071718" w14:textId="347D4626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>Հայցվորի ներկայացուցչի ան</w:t>
      </w:r>
      <w:r w:rsidR="4BF8FC5C" w:rsidRPr="061C7B7E">
        <w:rPr>
          <w:rFonts w:ascii="GHEA Mariam" w:hAnsi="GHEA Mariam"/>
          <w:sz w:val="22"/>
          <w:szCs w:val="22"/>
          <w:lang w:val="hy-AM"/>
        </w:rPr>
        <w:t>ունը</w:t>
      </w:r>
      <w:r w:rsidRPr="061C7B7E">
        <w:rPr>
          <w:rFonts w:ascii="GHEA Mariam" w:hAnsi="GHEA Mariam"/>
          <w:sz w:val="22"/>
          <w:szCs w:val="22"/>
        </w:rPr>
        <w:t>]</w:t>
      </w:r>
    </w:p>
    <w:p w14:paraId="2E0DEE74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>Հայցվորի ներկայացուցչի հեռախոսահամարը</w:t>
      </w:r>
      <w:r w:rsidRPr="061C7B7E">
        <w:rPr>
          <w:rFonts w:ascii="GHEA Mariam" w:hAnsi="GHEA Mariam"/>
          <w:sz w:val="22"/>
          <w:szCs w:val="22"/>
        </w:rPr>
        <w:t>]</w:t>
      </w:r>
    </w:p>
    <w:p w14:paraId="0817A43E" w14:textId="4A35DCA4" w:rsidR="33E64E7B" w:rsidRDefault="33E64E7B" w:rsidP="061C7B7E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>Փաստաբանական արտոնագրի համարը</w:t>
      </w:r>
      <w:r w:rsidRPr="061C7B7E">
        <w:rPr>
          <w:rFonts w:ascii="GHEA Mariam" w:hAnsi="GHEA Mariam"/>
          <w:sz w:val="22"/>
          <w:szCs w:val="22"/>
        </w:rPr>
        <w:t>]</w:t>
      </w:r>
    </w:p>
    <w:p w14:paraId="67819FD8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Հայցվորի ներկայացուցչի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14:paraId="72DE1B26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այլ տեղեկություններ</w:t>
      </w:r>
      <w:r w:rsidRPr="0058055A">
        <w:rPr>
          <w:rFonts w:ascii="GHEA Mariam" w:hAnsi="GHEA Mariam"/>
          <w:sz w:val="22"/>
          <w:szCs w:val="22"/>
        </w:rPr>
        <w:t>]</w:t>
      </w:r>
    </w:p>
    <w:p w14:paraId="4DC48068" w14:textId="77777777" w:rsidR="00805CA4" w:rsidRPr="0058055A" w:rsidRDefault="00805CA4" w:rsidP="00805CA4">
      <w:pPr>
        <w:pStyle w:val="BodyText"/>
        <w:spacing w:before="7" w:line="276" w:lineRule="auto"/>
        <w:rPr>
          <w:rFonts w:ascii="GHEA Mariam" w:hAnsi="GHEA Mariam"/>
          <w:sz w:val="22"/>
          <w:szCs w:val="22"/>
        </w:rPr>
      </w:pPr>
    </w:p>
    <w:p w14:paraId="067EFC83" w14:textId="77777777" w:rsidR="00805CA4" w:rsidRPr="004D4390" w:rsidRDefault="00805CA4" w:rsidP="00805CA4">
      <w:pPr>
        <w:widowControl w:val="0"/>
        <w:tabs>
          <w:tab w:val="left" w:pos="928"/>
          <w:tab w:val="left" w:pos="929"/>
        </w:tabs>
        <w:autoSpaceDE w:val="0"/>
        <w:autoSpaceDN w:val="0"/>
        <w:spacing w:before="241" w:line="276" w:lineRule="auto"/>
        <w:ind w:left="208"/>
        <w:rPr>
          <w:rFonts w:ascii="GHEA Mariam" w:hAnsi="GHEA Mariam"/>
          <w:b/>
          <w:color w:val="002060"/>
          <w:lang w:val="hy-AM"/>
        </w:rPr>
      </w:pPr>
      <w:r w:rsidRPr="004D4390">
        <w:rPr>
          <w:rFonts w:ascii="GHEA Mariam" w:hAnsi="GHEA Mariam"/>
          <w:b/>
          <w:color w:val="002060"/>
          <w:lang w:val="hy-AM"/>
        </w:rPr>
        <w:t>Բ. Պատասխանող</w:t>
      </w:r>
    </w:p>
    <w:p w14:paraId="50A9E230" w14:textId="77777777" w:rsidR="00805CA4" w:rsidRPr="0058055A" w:rsidRDefault="00805CA4" w:rsidP="00805CA4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14:paraId="5C7C6FD3" w14:textId="77777777" w:rsidR="001016E9" w:rsidRPr="0058055A" w:rsidRDefault="001016E9" w:rsidP="001016E9">
      <w:pPr>
        <w:pStyle w:val="ListParagraph"/>
        <w:widowControl w:val="0"/>
        <w:autoSpaceDE w:val="0"/>
        <w:autoSpaceDN w:val="0"/>
        <w:spacing w:after="160" w:line="276" w:lineRule="auto"/>
        <w:ind w:left="928"/>
        <w:jc w:val="both"/>
        <w:rPr>
          <w:rFonts w:ascii="GHEA Mariam" w:hAnsi="GHEA Mariam"/>
        </w:rPr>
      </w:pPr>
    </w:p>
    <w:p w14:paraId="1FCF9BFA" w14:textId="77777777" w:rsidR="00805CA4" w:rsidRPr="0058055A" w:rsidRDefault="00805CA4" w:rsidP="00805CA4">
      <w:pPr>
        <w:pStyle w:val="BodyText"/>
        <w:spacing w:before="8" w:line="276" w:lineRule="auto"/>
        <w:rPr>
          <w:rFonts w:ascii="GHEA Mariam" w:hAnsi="GHEA Mariam"/>
          <w:sz w:val="22"/>
          <w:szCs w:val="22"/>
        </w:rPr>
      </w:pPr>
    </w:p>
    <w:p w14:paraId="7A9F831C" w14:textId="4298D33B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 xml:space="preserve">Պատասխանողի լրիվ </w:t>
      </w:r>
      <w:r w:rsidR="42BEF9A4" w:rsidRPr="061C7B7E">
        <w:rPr>
          <w:rFonts w:ascii="GHEA Mariam" w:hAnsi="GHEA Mariam"/>
          <w:sz w:val="22"/>
          <w:szCs w:val="22"/>
          <w:lang w:val="hy-AM"/>
        </w:rPr>
        <w:t>անունը/</w:t>
      </w:r>
      <w:r w:rsidRPr="061C7B7E">
        <w:rPr>
          <w:rFonts w:ascii="GHEA Mariam" w:hAnsi="GHEA Mariam"/>
          <w:sz w:val="22"/>
          <w:szCs w:val="22"/>
          <w:lang w:val="hy-AM"/>
        </w:rPr>
        <w:t>անվանումը</w:t>
      </w:r>
      <w:r w:rsidRPr="061C7B7E">
        <w:rPr>
          <w:rFonts w:ascii="GHEA Mariam" w:hAnsi="GHEA Mariam"/>
          <w:sz w:val="22"/>
          <w:szCs w:val="22"/>
        </w:rPr>
        <w:t xml:space="preserve">] </w:t>
      </w:r>
    </w:p>
    <w:p w14:paraId="5475B957" w14:textId="4823A8D1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>
        <w:rPr>
          <w:rFonts w:ascii="GHEA Mariam" w:hAnsi="GHEA Mariam"/>
          <w:sz w:val="22"/>
          <w:szCs w:val="22"/>
        </w:rPr>
        <w:t>[</w:t>
      </w:r>
      <w:r w:rsidRPr="061C7B7E">
        <w:rPr>
          <w:rFonts w:ascii="GHEA Mariam" w:hAnsi="GHEA Mariam"/>
          <w:sz w:val="22"/>
          <w:szCs w:val="22"/>
          <w:lang w:val="hy-AM"/>
        </w:rPr>
        <w:t xml:space="preserve">Պատասխանողի </w:t>
      </w:r>
      <w:r w:rsidR="768967C8" w:rsidRPr="061C7B7E">
        <w:rPr>
          <w:rFonts w:ascii="GHEA Mariam" w:hAnsi="GHEA Mariam"/>
          <w:sz w:val="22"/>
          <w:szCs w:val="22"/>
          <w:lang w:val="hy-AM"/>
        </w:rPr>
        <w:t>հասցեն/</w:t>
      </w:r>
      <w:r w:rsidRPr="061C7B7E">
        <w:rPr>
          <w:rFonts w:ascii="GHEA Mariam" w:hAnsi="GHEA Mariam"/>
          <w:sz w:val="22"/>
          <w:szCs w:val="22"/>
          <w:lang w:val="hy-AM"/>
        </w:rPr>
        <w:t>իրավաբանական հասցեն</w:t>
      </w:r>
      <w:r w:rsidRPr="061C7B7E">
        <w:rPr>
          <w:rFonts w:ascii="GHEA Mariam" w:hAnsi="GHEA Mariam"/>
          <w:sz w:val="22"/>
          <w:szCs w:val="22"/>
        </w:rPr>
        <w:t>]</w:t>
      </w:r>
    </w:p>
    <w:p w14:paraId="4354154C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Պատասխանող հանդիսացող կազմակերպության տնօրենի անվանումը</w:t>
      </w:r>
      <w:r w:rsidRPr="0058055A">
        <w:rPr>
          <w:rFonts w:ascii="GHEA Mariam" w:hAnsi="GHEA Mariam"/>
          <w:sz w:val="22"/>
          <w:szCs w:val="22"/>
        </w:rPr>
        <w:t xml:space="preserve">] </w:t>
      </w:r>
      <w:r w:rsidRPr="0058055A">
        <w:rPr>
          <w:rFonts w:ascii="GHEA Mariam" w:hAnsi="GHEA Mariam"/>
          <w:i/>
          <w:iCs/>
          <w:sz w:val="22"/>
          <w:szCs w:val="22"/>
        </w:rPr>
        <w:t>[</w:t>
      </w:r>
      <w:r w:rsidRPr="0058055A">
        <w:rPr>
          <w:rFonts w:ascii="GHEA Mariam" w:hAnsi="GHEA Mariam"/>
          <w:i/>
          <w:iCs/>
          <w:sz w:val="22"/>
          <w:szCs w:val="22"/>
          <w:lang w:val="hy-AM"/>
        </w:rPr>
        <w:t>միայն իրավաբանական անձանց պարագայում</w:t>
      </w:r>
      <w:r w:rsidRPr="0058055A">
        <w:rPr>
          <w:rFonts w:ascii="GHEA Mariam" w:hAnsi="GHEA Mariam"/>
          <w:i/>
          <w:iCs/>
          <w:sz w:val="22"/>
          <w:szCs w:val="22"/>
        </w:rPr>
        <w:t>]</w:t>
      </w:r>
    </w:p>
    <w:p w14:paraId="0BC1E485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Պատասխանողի հեռախոսահամարը</w:t>
      </w:r>
      <w:r w:rsidRPr="0058055A">
        <w:rPr>
          <w:rFonts w:ascii="GHEA Mariam" w:hAnsi="GHEA Mariam"/>
          <w:sz w:val="22"/>
          <w:szCs w:val="22"/>
        </w:rPr>
        <w:t xml:space="preserve">] </w:t>
      </w:r>
    </w:p>
    <w:p w14:paraId="286888FA" w14:textId="77777777" w:rsidR="00805CA4" w:rsidRPr="0058055A" w:rsidRDefault="00805CA4" w:rsidP="00805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Պատասխանողի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14:paraId="4D5B9D4F" w14:textId="77777777" w:rsidR="00805CA4" w:rsidRPr="0058055A" w:rsidRDefault="00805CA4" w:rsidP="00805CA4">
      <w:pPr>
        <w:spacing w:line="276" w:lineRule="auto"/>
        <w:ind w:firstLine="993"/>
        <w:rPr>
          <w:rFonts w:ascii="GHEA Mariam" w:hAnsi="GHEA Mariam"/>
          <w:sz w:val="22"/>
          <w:szCs w:val="22"/>
        </w:rPr>
      </w:pPr>
    </w:p>
    <w:p w14:paraId="4EAECC45" w14:textId="77777777" w:rsidR="00805CA4" w:rsidRPr="0058055A" w:rsidRDefault="00805CA4" w:rsidP="00805CA4">
      <w:pPr>
        <w:pStyle w:val="BodyText"/>
        <w:spacing w:line="276" w:lineRule="auto"/>
        <w:rPr>
          <w:rFonts w:ascii="GHEA Mariam" w:hAnsi="GHEA Mariam"/>
          <w:b/>
          <w:bCs/>
          <w:color w:val="002060"/>
          <w:sz w:val="22"/>
          <w:szCs w:val="22"/>
        </w:rPr>
      </w:pPr>
    </w:p>
    <w:p w14:paraId="22DF547A" w14:textId="34716778" w:rsidR="00805CA4" w:rsidRDefault="000E002C" w:rsidP="00805CA4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eastAsiaTheme="majorEastAsia" w:hAnsi="GHEA Mariam"/>
          <w:b/>
          <w:bCs/>
          <w:color w:val="002060"/>
          <w:lang w:val="hy-AM"/>
        </w:rPr>
      </w:pPr>
      <w:r>
        <w:rPr>
          <w:rFonts w:ascii="GHEA Mariam" w:eastAsiaTheme="majorEastAsia" w:hAnsi="GHEA Mariam"/>
          <w:b/>
          <w:bCs/>
          <w:color w:val="002060"/>
          <w:lang w:val="hy-AM"/>
        </w:rPr>
        <w:lastRenderedPageBreak/>
        <w:t xml:space="preserve">ՓԱՍՏԱՐԿՆԵՐ </w:t>
      </w:r>
      <w:r w:rsidR="00DC6630">
        <w:rPr>
          <w:rFonts w:ascii="GHEA Mariam" w:eastAsiaTheme="majorEastAsia" w:hAnsi="GHEA Mariam"/>
          <w:b/>
          <w:bCs/>
          <w:color w:val="002060"/>
          <w:lang w:val="hy-AM"/>
        </w:rPr>
        <w:t xml:space="preserve">ՀԱՅՑՎՈՐԻ </w:t>
      </w:r>
      <w:r w:rsidR="00786BA8">
        <w:rPr>
          <w:rFonts w:ascii="GHEA Mariam" w:eastAsiaTheme="majorEastAsia" w:hAnsi="GHEA Mariam"/>
          <w:b/>
          <w:bCs/>
          <w:color w:val="002060"/>
          <w:lang w:val="hy-AM"/>
        </w:rPr>
        <w:t xml:space="preserve">ՊԱՀԱՆՋՆԵՐԻ ՀԻՄՔՈՒՄ </w:t>
      </w:r>
      <w:r w:rsidR="00367375">
        <w:rPr>
          <w:rFonts w:ascii="GHEA Mariam" w:eastAsiaTheme="majorEastAsia" w:hAnsi="GHEA Mariam"/>
          <w:b/>
          <w:bCs/>
          <w:color w:val="002060"/>
          <w:lang w:val="hy-AM"/>
        </w:rPr>
        <w:t>ԸՆԿԱԾ ՓԱՍՏԵՐԻ ԵՎ ՎԵՃԻ ԲՆՈՒՅԹԻ ՎԵՐԱԲԵՐՅԱԼ</w:t>
      </w:r>
    </w:p>
    <w:p w14:paraId="6CB884E4" w14:textId="77777777" w:rsidR="00805CA4" w:rsidRPr="00A968DF" w:rsidRDefault="00805CA4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</w:p>
    <w:p w14:paraId="7DCEFDFC" w14:textId="77777777" w:rsidR="00805CA4" w:rsidRPr="00A968DF" w:rsidRDefault="00805CA4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968DF">
        <w:rPr>
          <w:rFonts w:ascii="GHEA Mariam" w:eastAsiaTheme="majorEastAsia" w:hAnsi="GHEA Mariam"/>
          <w:b/>
          <w:bCs/>
          <w:color w:val="002060"/>
          <w:lang w:val="hy-AM"/>
        </w:rPr>
        <w:t>Ա. Նախապատմություն և փաստական հանգամանքներ</w:t>
      </w:r>
    </w:p>
    <w:p w14:paraId="08F2A0C4" w14:textId="77777777" w:rsidR="00805CA4" w:rsidRPr="0058055A" w:rsidRDefault="00805CA4" w:rsidP="00805CA4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14:paraId="5F0E2830" w14:textId="63F41951" w:rsidR="00805CA4" w:rsidRPr="00CD16F1" w:rsidRDefault="00805CA4" w:rsidP="002611D4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160" w:line="276" w:lineRule="auto"/>
        <w:jc w:val="both"/>
        <w:rPr>
          <w:rFonts w:ascii="GHEA Mariam" w:hAnsi="GHEA Mariam"/>
        </w:rPr>
      </w:pPr>
      <w:r w:rsidRPr="2A08F9C7">
        <w:rPr>
          <w:rFonts w:ascii="GHEA Mariam" w:hAnsi="GHEA Mariam"/>
        </w:rPr>
        <w:t>[</w:t>
      </w:r>
      <w:r w:rsidRPr="2A08F9C7">
        <w:rPr>
          <w:rFonts w:ascii="GHEA Mariam" w:hAnsi="GHEA Mariam"/>
          <w:lang w:val="hy-AM"/>
        </w:rPr>
        <w:t xml:space="preserve">Ներկայացրե՛ք պատասխանողի </w:t>
      </w:r>
      <w:r w:rsidR="00367375" w:rsidRPr="2A08F9C7">
        <w:rPr>
          <w:rFonts w:ascii="GHEA Mariam" w:hAnsi="GHEA Mariam"/>
          <w:lang w:val="hy-AM"/>
        </w:rPr>
        <w:t>դիրքորոշումը</w:t>
      </w:r>
      <w:r w:rsidR="00630498" w:rsidRPr="2A08F9C7">
        <w:rPr>
          <w:rFonts w:ascii="GHEA Mariam" w:hAnsi="GHEA Mariam"/>
          <w:lang w:val="hy-AM"/>
        </w:rPr>
        <w:t xml:space="preserve"> սույն</w:t>
      </w:r>
      <w:r w:rsidRPr="2A08F9C7">
        <w:rPr>
          <w:rFonts w:ascii="GHEA Mariam" w:hAnsi="GHEA Mariam"/>
          <w:lang w:val="hy-AM"/>
        </w:rPr>
        <w:t xml:space="preserve"> </w:t>
      </w:r>
      <w:r w:rsidR="00630498" w:rsidRPr="2A08F9C7">
        <w:rPr>
          <w:rFonts w:ascii="GHEA Mariam" w:hAnsi="GHEA Mariam"/>
          <w:lang w:val="hy-AM"/>
        </w:rPr>
        <w:t xml:space="preserve">գործով </w:t>
      </w:r>
      <w:r w:rsidR="000A1A20" w:rsidRPr="2A08F9C7">
        <w:rPr>
          <w:rFonts w:ascii="GHEA Mariam" w:hAnsi="GHEA Mariam"/>
          <w:lang w:val="hy-AM"/>
        </w:rPr>
        <w:t>Ա</w:t>
      </w:r>
      <w:r w:rsidRPr="2A08F9C7">
        <w:rPr>
          <w:rFonts w:ascii="GHEA Mariam" w:hAnsi="GHEA Mariam"/>
          <w:lang w:val="hy-AM"/>
        </w:rPr>
        <w:t>րբիտրաժ իրականացնելու պահանջում ներկայացվ</w:t>
      </w:r>
      <w:r w:rsidR="00630498" w:rsidRPr="2A08F9C7">
        <w:rPr>
          <w:rFonts w:ascii="GHEA Mariam" w:hAnsi="GHEA Mariam"/>
          <w:lang w:val="hy-AM"/>
        </w:rPr>
        <w:t>ած</w:t>
      </w:r>
      <w:r w:rsidRPr="2A08F9C7">
        <w:rPr>
          <w:rFonts w:ascii="GHEA Mariam" w:hAnsi="GHEA Mariam"/>
          <w:lang w:val="hy-AM"/>
        </w:rPr>
        <w:t xml:space="preserve"> </w:t>
      </w:r>
      <w:r w:rsidR="005F1626" w:rsidRPr="2A08F9C7">
        <w:rPr>
          <w:rFonts w:ascii="GHEA Mariam" w:hAnsi="GHEA Mariam"/>
          <w:lang w:val="hy-AM"/>
        </w:rPr>
        <w:t>փաստական հանգամանքների</w:t>
      </w:r>
      <w:r w:rsidR="000A1A20" w:rsidRPr="2A08F9C7">
        <w:rPr>
          <w:rFonts w:ascii="GHEA Mariam" w:hAnsi="GHEA Mariam"/>
          <w:lang w:val="hy-AM"/>
        </w:rPr>
        <w:t xml:space="preserve">, վեճի բնույթի, ինչպես նաև </w:t>
      </w:r>
      <w:r w:rsidR="002611D4" w:rsidRPr="2A08F9C7">
        <w:rPr>
          <w:rFonts w:ascii="GHEA Mariam" w:hAnsi="GHEA Mariam"/>
          <w:lang w:val="hy-AM"/>
        </w:rPr>
        <w:t xml:space="preserve">պահանջի հիմքերի </w:t>
      </w:r>
      <w:r w:rsidR="00630498" w:rsidRPr="2A08F9C7">
        <w:rPr>
          <w:rFonts w:ascii="GHEA Mariam" w:hAnsi="GHEA Mariam"/>
          <w:lang w:val="hy-AM"/>
        </w:rPr>
        <w:t>վերաբերյալ</w:t>
      </w:r>
      <w:r w:rsidRPr="2A08F9C7">
        <w:rPr>
          <w:rFonts w:ascii="GHEA Mariam" w:hAnsi="GHEA Mariam"/>
        </w:rPr>
        <w:t>].</w:t>
      </w:r>
    </w:p>
    <w:p w14:paraId="3D28A0FD" w14:textId="77777777" w:rsidR="00805CA4" w:rsidRPr="0058055A" w:rsidRDefault="00805CA4" w:rsidP="00805CA4">
      <w:pPr>
        <w:pStyle w:val="BodyText"/>
        <w:spacing w:before="4" w:line="276" w:lineRule="auto"/>
        <w:rPr>
          <w:rFonts w:ascii="GHEA Mariam" w:hAnsi="GHEA Mariam"/>
          <w:sz w:val="22"/>
          <w:szCs w:val="22"/>
        </w:rPr>
      </w:pPr>
    </w:p>
    <w:p w14:paraId="5AB4E4CC" w14:textId="04887011" w:rsidR="00805CA4" w:rsidRPr="00A968DF" w:rsidRDefault="00805CA4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968DF">
        <w:rPr>
          <w:rFonts w:ascii="GHEA Mariam" w:eastAsiaTheme="majorEastAsia" w:hAnsi="GHEA Mariam"/>
          <w:b/>
          <w:bCs/>
          <w:color w:val="002060"/>
          <w:lang w:val="hy-AM"/>
        </w:rPr>
        <w:t xml:space="preserve">Բ. </w:t>
      </w:r>
      <w:r w:rsidR="00CB55A9">
        <w:rPr>
          <w:rFonts w:ascii="GHEA Mariam" w:eastAsiaTheme="majorEastAsia" w:hAnsi="GHEA Mariam"/>
          <w:b/>
          <w:bCs/>
          <w:color w:val="002060"/>
          <w:lang w:val="hy-AM"/>
        </w:rPr>
        <w:t>Պատասխանի իրավական հիմնավորումները</w:t>
      </w:r>
    </w:p>
    <w:p w14:paraId="68BA4C9C" w14:textId="77777777" w:rsidR="00805CA4" w:rsidRPr="0058055A" w:rsidRDefault="00805CA4" w:rsidP="00805CA4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14:paraId="4E19E918" w14:textId="4E9564CB" w:rsidR="00805CA4" w:rsidRPr="0058055A" w:rsidRDefault="00805CA4" w:rsidP="00EA337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jc w:val="both"/>
        <w:rPr>
          <w:rFonts w:ascii="GHEA Mariam" w:hAnsi="GHEA Mariam"/>
        </w:rPr>
      </w:pPr>
      <w:r w:rsidRPr="2A08F9C7">
        <w:rPr>
          <w:rFonts w:ascii="GHEA Mariam" w:hAnsi="GHEA Mariam"/>
        </w:rPr>
        <w:t>[</w:t>
      </w:r>
      <w:r w:rsidR="00EA3379" w:rsidRPr="2A08F9C7">
        <w:rPr>
          <w:rFonts w:ascii="GHEA Mariam" w:hAnsi="GHEA Mariam"/>
          <w:lang w:val="hy-AM"/>
        </w:rPr>
        <w:t>Ըստ ցանկության՝ ն</w:t>
      </w:r>
      <w:r w:rsidRPr="2A08F9C7">
        <w:rPr>
          <w:rFonts w:ascii="GHEA Mariam" w:hAnsi="GHEA Mariam"/>
          <w:lang w:val="hy-AM"/>
        </w:rPr>
        <w:t>երկայացրե՛ք</w:t>
      </w:r>
      <w:r w:rsidRPr="2A08F9C7">
        <w:rPr>
          <w:rFonts w:ascii="GHEA Mariam" w:hAnsi="GHEA Mariam"/>
        </w:rPr>
        <w:t xml:space="preserve"> </w:t>
      </w:r>
      <w:r w:rsidR="00A41818" w:rsidRPr="2A08F9C7">
        <w:rPr>
          <w:rFonts w:ascii="GHEA Mariam" w:hAnsi="GHEA Mariam"/>
          <w:lang w:val="hy-AM"/>
        </w:rPr>
        <w:t>պատասխանողի դիրքորոշման իրավական հիմնավորումները</w:t>
      </w:r>
      <w:r w:rsidRPr="2A08F9C7">
        <w:rPr>
          <w:rFonts w:ascii="GHEA Mariam" w:hAnsi="GHEA Mariam"/>
        </w:rPr>
        <w:t>]</w:t>
      </w:r>
    </w:p>
    <w:p w14:paraId="53101130" w14:textId="77777777" w:rsidR="00805CA4" w:rsidRPr="0058055A" w:rsidRDefault="00805CA4" w:rsidP="00805CA4">
      <w:pPr>
        <w:pStyle w:val="ListParagraph"/>
        <w:widowControl w:val="0"/>
        <w:autoSpaceDE w:val="0"/>
        <w:autoSpaceDN w:val="0"/>
        <w:spacing w:line="276" w:lineRule="auto"/>
        <w:ind w:left="928"/>
        <w:contextualSpacing w:val="0"/>
        <w:rPr>
          <w:rFonts w:ascii="GHEA Mariam" w:hAnsi="GHEA Mariam"/>
        </w:rPr>
      </w:pPr>
    </w:p>
    <w:p w14:paraId="2A70459E" w14:textId="53808C3D" w:rsidR="00805CA4" w:rsidRPr="00A968DF" w:rsidRDefault="00805CA4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968DF">
        <w:rPr>
          <w:rFonts w:ascii="GHEA Mariam" w:eastAsiaTheme="majorEastAsia" w:hAnsi="GHEA Mariam"/>
          <w:b/>
          <w:bCs/>
          <w:color w:val="002060"/>
          <w:lang w:val="hy-AM"/>
        </w:rPr>
        <w:t xml:space="preserve">Գ. </w:t>
      </w:r>
      <w:r w:rsidR="00487CE4">
        <w:rPr>
          <w:rFonts w:ascii="GHEA Mariam" w:eastAsiaTheme="majorEastAsia" w:hAnsi="GHEA Mariam"/>
          <w:b/>
          <w:bCs/>
          <w:color w:val="002060"/>
          <w:lang w:val="hy-AM"/>
        </w:rPr>
        <w:t>Հայցապահանջի վերաբերյալ պատասխանը</w:t>
      </w:r>
    </w:p>
    <w:p w14:paraId="302B7672" w14:textId="77777777" w:rsidR="00805CA4" w:rsidRPr="0058055A" w:rsidRDefault="00805CA4" w:rsidP="00805CA4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14:paraId="0E6BC829" w14:textId="1FF3B938" w:rsidR="00805CA4" w:rsidRPr="0058055A" w:rsidRDefault="00805CA4" w:rsidP="006B0A0A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jc w:val="both"/>
        <w:rPr>
          <w:rFonts w:ascii="GHEA Mariam" w:hAnsi="GHEA Mariam"/>
        </w:rPr>
      </w:pPr>
      <w:r w:rsidRPr="2A08F9C7">
        <w:rPr>
          <w:rFonts w:ascii="GHEA Mariam" w:hAnsi="GHEA Mariam"/>
        </w:rPr>
        <w:t>[</w:t>
      </w:r>
      <w:r w:rsidRPr="2A08F9C7">
        <w:rPr>
          <w:rFonts w:ascii="GHEA Mariam" w:hAnsi="GHEA Mariam"/>
          <w:lang w:val="hy-AM"/>
        </w:rPr>
        <w:t xml:space="preserve">Ներկայացրե՛ք </w:t>
      </w:r>
      <w:r w:rsidR="006B0A0A" w:rsidRPr="2A08F9C7">
        <w:rPr>
          <w:rFonts w:ascii="GHEA Mariam" w:hAnsi="GHEA Mariam"/>
          <w:lang w:val="hy-AM"/>
        </w:rPr>
        <w:t xml:space="preserve">հայցվորի կողմից ներկայացված պահանջների վերաբերյալ Ձեր </w:t>
      </w:r>
      <w:r w:rsidRPr="2A08F9C7">
        <w:rPr>
          <w:rFonts w:ascii="GHEA Mariam" w:hAnsi="GHEA Mariam"/>
          <w:lang w:val="hy-AM"/>
        </w:rPr>
        <w:t>պատասխան</w:t>
      </w:r>
      <w:r w:rsidR="006B0A0A" w:rsidRPr="2A08F9C7">
        <w:rPr>
          <w:rFonts w:ascii="GHEA Mariam" w:hAnsi="GHEA Mariam"/>
          <w:lang w:val="hy-AM"/>
        </w:rPr>
        <w:t>ը, այդ թվում՝ հայցվորի</w:t>
      </w:r>
      <w:r w:rsidRPr="2A08F9C7">
        <w:rPr>
          <w:rFonts w:ascii="GHEA Mariam" w:hAnsi="GHEA Mariam"/>
          <w:lang w:val="hy-AM"/>
        </w:rPr>
        <w:t xml:space="preserve"> կողմից իր պարտավորությունների խախտում</w:t>
      </w:r>
      <w:r w:rsidR="006B0A0A" w:rsidRPr="2A08F9C7">
        <w:rPr>
          <w:rFonts w:ascii="GHEA Mariam" w:hAnsi="GHEA Mariam"/>
          <w:lang w:val="hy-AM"/>
        </w:rPr>
        <w:t>ներ</w:t>
      </w:r>
      <w:r w:rsidRPr="2A08F9C7">
        <w:rPr>
          <w:rFonts w:ascii="GHEA Mariam" w:hAnsi="GHEA Mariam"/>
          <w:lang w:val="hy-AM"/>
        </w:rPr>
        <w:t>ը</w:t>
      </w:r>
      <w:r w:rsidR="005A66D2" w:rsidRPr="2A08F9C7">
        <w:rPr>
          <w:rFonts w:ascii="GHEA Mariam" w:hAnsi="GHEA Mariam"/>
          <w:lang w:val="hy-AM"/>
        </w:rPr>
        <w:t>, եթե այդպիսիք առկա են</w:t>
      </w:r>
      <w:r w:rsidRPr="2A08F9C7">
        <w:rPr>
          <w:rFonts w:ascii="GHEA Mariam" w:hAnsi="GHEA Mariam"/>
        </w:rPr>
        <w:t>]</w:t>
      </w:r>
    </w:p>
    <w:p w14:paraId="57EA9114" w14:textId="77777777" w:rsidR="00805CA4" w:rsidRPr="0058055A" w:rsidRDefault="00805CA4" w:rsidP="00805CA4">
      <w:pPr>
        <w:spacing w:line="276" w:lineRule="auto"/>
        <w:rPr>
          <w:rFonts w:ascii="GHEA Mariam" w:hAnsi="GHEA Mariam"/>
          <w:sz w:val="22"/>
          <w:szCs w:val="22"/>
        </w:rPr>
      </w:pPr>
    </w:p>
    <w:p w14:paraId="63D2D2AC" w14:textId="5B8CDEC9" w:rsidR="00805CA4" w:rsidRPr="0037256B" w:rsidRDefault="00805CA4" w:rsidP="005B0D81">
      <w:pPr>
        <w:spacing w:line="276" w:lineRule="auto"/>
        <w:ind w:left="993"/>
        <w:jc w:val="both"/>
        <w:rPr>
          <w:rFonts w:ascii="GHEA Mariam" w:hAnsi="GHEA Mariam"/>
        </w:rPr>
      </w:pPr>
      <w:r w:rsidRPr="00073C72">
        <w:rPr>
          <w:rFonts w:ascii="GHEA Mariam" w:hAnsi="GHEA Mariam"/>
        </w:rPr>
        <w:t>[</w:t>
      </w:r>
      <w:r w:rsidR="005B0D81">
        <w:rPr>
          <w:rFonts w:ascii="GHEA Mariam" w:hAnsi="GHEA Mariam"/>
          <w:lang w:val="hy-AM"/>
        </w:rPr>
        <w:t>ՆՇՈՒՄ</w:t>
      </w:r>
      <w:r w:rsidR="005B0D81">
        <w:rPr>
          <w:rFonts w:ascii="Cambria Math" w:hAnsi="Cambria Math"/>
          <w:lang w:val="hy-AM"/>
        </w:rPr>
        <w:t xml:space="preserve">․ </w:t>
      </w:r>
      <w:proofErr w:type="spellStart"/>
      <w:r w:rsidR="005B0D81" w:rsidRPr="005B0D81">
        <w:rPr>
          <w:rFonts w:ascii="GHEA Mariam" w:hAnsi="GHEA Mariam"/>
        </w:rPr>
        <w:t>Հակընդդեմ</w:t>
      </w:r>
      <w:proofErr w:type="spellEnd"/>
      <w:r w:rsidR="005B0D81" w:rsidRPr="005B0D81">
        <w:rPr>
          <w:rFonts w:ascii="GHEA Mariam" w:hAnsi="GHEA Mariam"/>
        </w:rPr>
        <w:t xml:space="preserve"> </w:t>
      </w:r>
      <w:proofErr w:type="spellStart"/>
      <w:r w:rsidR="005B0D81" w:rsidRPr="005B0D81">
        <w:rPr>
          <w:rFonts w:ascii="GHEA Mariam" w:hAnsi="GHEA Mariam"/>
        </w:rPr>
        <w:t>հայցի</w:t>
      </w:r>
      <w:proofErr w:type="spellEnd"/>
      <w:r w:rsidR="005B0D81" w:rsidRPr="005B0D81">
        <w:rPr>
          <w:rFonts w:ascii="GHEA Mariam" w:hAnsi="GHEA Mariam"/>
        </w:rPr>
        <w:t xml:space="preserve"> </w:t>
      </w:r>
      <w:proofErr w:type="spellStart"/>
      <w:r w:rsidR="005B0D81" w:rsidRPr="005B0D81">
        <w:rPr>
          <w:rFonts w:ascii="GHEA Mariam" w:hAnsi="GHEA Mariam"/>
        </w:rPr>
        <w:t>պարագայում</w:t>
      </w:r>
      <w:proofErr w:type="spellEnd"/>
      <w:r w:rsidR="005B0D81" w:rsidRPr="005B0D81">
        <w:rPr>
          <w:rFonts w:ascii="GHEA Mariam" w:hAnsi="GHEA Mariam"/>
        </w:rPr>
        <w:t xml:space="preserve"> </w:t>
      </w:r>
      <w:proofErr w:type="spellStart"/>
      <w:r w:rsidR="005B0D81" w:rsidRPr="005B0D81">
        <w:rPr>
          <w:rFonts w:ascii="GHEA Mariam" w:hAnsi="GHEA Mariam"/>
        </w:rPr>
        <w:t>ն</w:t>
      </w:r>
      <w:r w:rsidRPr="005B0D81">
        <w:rPr>
          <w:rFonts w:ascii="GHEA Mariam" w:hAnsi="GHEA Mariam"/>
        </w:rPr>
        <w:t>երկայացրե</w:t>
      </w:r>
      <w:proofErr w:type="spellEnd"/>
      <w:r w:rsidRPr="00073C72">
        <w:rPr>
          <w:rFonts w:ascii="GHEA Mariam" w:hAnsi="GHEA Mariam"/>
          <w:lang w:val="hy-AM"/>
        </w:rPr>
        <w:t xml:space="preserve">՛ք </w:t>
      </w:r>
      <w:r w:rsidR="005A66D2" w:rsidRPr="00073C72">
        <w:rPr>
          <w:rFonts w:ascii="GHEA Mariam" w:hAnsi="GHEA Mariam"/>
          <w:lang w:val="hy-AM"/>
        </w:rPr>
        <w:t xml:space="preserve">պատասխանողի </w:t>
      </w:r>
      <w:r w:rsidRPr="00073C72">
        <w:rPr>
          <w:rFonts w:ascii="GHEA Mariam" w:hAnsi="GHEA Mariam"/>
          <w:lang w:val="hy-AM"/>
        </w:rPr>
        <w:t xml:space="preserve">կրած </w:t>
      </w:r>
      <w:proofErr w:type="spellStart"/>
      <w:r w:rsidRPr="00073C72">
        <w:rPr>
          <w:rFonts w:ascii="GHEA Mariam" w:hAnsi="GHEA Mariam"/>
        </w:rPr>
        <w:t>վնասների</w:t>
      </w:r>
      <w:proofErr w:type="spellEnd"/>
      <w:r w:rsidRPr="00073C72">
        <w:rPr>
          <w:rFonts w:ascii="GHEA Mariam" w:hAnsi="GHEA Mariam"/>
        </w:rPr>
        <w:t xml:space="preserve"> </w:t>
      </w:r>
      <w:proofErr w:type="spellStart"/>
      <w:r w:rsidRPr="00073C72">
        <w:rPr>
          <w:rFonts w:ascii="GHEA Mariam" w:hAnsi="GHEA Mariam"/>
        </w:rPr>
        <w:t>նկարագրությունը</w:t>
      </w:r>
      <w:proofErr w:type="spellEnd"/>
      <w:r w:rsidR="006B0A0A">
        <w:rPr>
          <w:rFonts w:ascii="GHEA Mariam" w:hAnsi="GHEA Mariam"/>
          <w:lang w:val="hy-AM"/>
        </w:rPr>
        <w:t>՝</w:t>
      </w:r>
      <w:r w:rsidR="000A1DEE">
        <w:rPr>
          <w:rFonts w:ascii="GHEA Mariam" w:hAnsi="GHEA Mariam"/>
          <w:lang w:val="hy-AM"/>
        </w:rPr>
        <w:t xml:space="preserve"> </w:t>
      </w:r>
      <w:r w:rsidR="006B0A0A">
        <w:rPr>
          <w:rFonts w:ascii="GHEA Mariam" w:hAnsi="GHEA Mariam"/>
          <w:lang w:val="hy-AM"/>
        </w:rPr>
        <w:t>առկայության դեպքում</w:t>
      </w:r>
      <w:r w:rsidRPr="00073C72">
        <w:rPr>
          <w:rFonts w:ascii="GHEA Mariam" w:hAnsi="GHEA Mariam"/>
        </w:rPr>
        <w:t>]</w:t>
      </w:r>
      <w:r w:rsidR="005B0D81">
        <w:rPr>
          <w:rFonts w:ascii="GHEA Mariam" w:hAnsi="GHEA Mariam"/>
          <w:lang w:val="hy-AM"/>
        </w:rPr>
        <w:t xml:space="preserve"> </w:t>
      </w:r>
      <w:r w:rsidR="00D74DAB" w:rsidRPr="0037256B">
        <w:rPr>
          <w:rFonts w:ascii="GHEA Mariam" w:hAnsi="GHEA Mariam"/>
          <w:lang w:val="hy-AM"/>
        </w:rPr>
        <w:t>Պատասխանողի</w:t>
      </w:r>
      <w:r w:rsidRPr="0037256B">
        <w:rPr>
          <w:rFonts w:ascii="GHEA Mariam" w:hAnsi="GHEA Mariam"/>
        </w:rPr>
        <w:t xml:space="preserve"> </w:t>
      </w:r>
      <w:r w:rsidRPr="0037256B">
        <w:rPr>
          <w:rFonts w:ascii="GHEA Mariam" w:hAnsi="GHEA Mariam"/>
          <w:lang w:val="hy-AM"/>
        </w:rPr>
        <w:t>կրած վնասների ընդհանուր չափը կազմում է</w:t>
      </w:r>
      <w:r w:rsidRPr="0037256B">
        <w:rPr>
          <w:rFonts w:ascii="GHEA Mariam" w:hAnsi="GHEA Mariam"/>
        </w:rPr>
        <w:t xml:space="preserve"> [</w:t>
      </w:r>
      <w:r w:rsidRPr="0037256B">
        <w:rPr>
          <w:rFonts w:ascii="GHEA Mariam" w:hAnsi="GHEA Mariam"/>
          <w:lang w:val="hy-AM"/>
        </w:rPr>
        <w:t>ավելացրե՛ք վնասների չափը</w:t>
      </w:r>
      <w:r w:rsidRPr="0037256B">
        <w:rPr>
          <w:rFonts w:ascii="GHEA Mariam" w:hAnsi="GHEA Mariam"/>
        </w:rPr>
        <w:t>]:</w:t>
      </w:r>
    </w:p>
    <w:p w14:paraId="29E8F08B" w14:textId="77777777" w:rsidR="00805CA4" w:rsidRPr="0058055A" w:rsidRDefault="00805CA4" w:rsidP="00805CA4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14:paraId="6860D917" w14:textId="3D276D1B" w:rsidR="00805CA4" w:rsidRPr="00A968DF" w:rsidRDefault="00805CA4" w:rsidP="00805CA4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968DF">
        <w:rPr>
          <w:rFonts w:ascii="GHEA Mariam" w:eastAsiaTheme="majorEastAsia" w:hAnsi="GHEA Mariam"/>
          <w:b/>
          <w:bCs/>
          <w:color w:val="002060"/>
          <w:lang w:val="hy-AM"/>
        </w:rPr>
        <w:t>ՎԵՃԻ ԼՈՒԾՄԱՆ ՎԵՐԱԲԵՐՅԱԼ ԿԻՐԱՌԵԼԻ ԻՐԱՎՈՒՆՔԸ, ԱՐԲԻՏՐԱԺԻ ԼԵԶՈՒՆ ԵՎ ՎԱՅՐԸ</w:t>
      </w:r>
    </w:p>
    <w:p w14:paraId="277C15BC" w14:textId="77777777" w:rsidR="00805CA4" w:rsidRPr="0058055A" w:rsidRDefault="00805CA4" w:rsidP="00805CA4">
      <w:pPr>
        <w:pStyle w:val="BodyText"/>
        <w:spacing w:before="1" w:line="276" w:lineRule="auto"/>
        <w:rPr>
          <w:rFonts w:ascii="GHEA Mariam" w:hAnsi="GHEA Mariam"/>
          <w:sz w:val="22"/>
          <w:szCs w:val="22"/>
        </w:rPr>
      </w:pPr>
    </w:p>
    <w:p w14:paraId="5E5AA2F0" w14:textId="6E59827F" w:rsidR="00805CA4" w:rsidRPr="00A56D33" w:rsidRDefault="00E5014A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  <w:r>
        <w:rPr>
          <w:rFonts w:ascii="GHEA Mariam" w:eastAsiaTheme="majorEastAsia" w:hAnsi="GHEA Mariam"/>
          <w:b/>
          <w:bCs/>
          <w:color w:val="002060"/>
          <w:lang w:val="hy-AM"/>
        </w:rPr>
        <w:t>Ա</w:t>
      </w:r>
      <w:r w:rsidR="00805CA4" w:rsidRPr="00A56D33">
        <w:rPr>
          <w:rFonts w:ascii="GHEA Mariam" w:eastAsiaTheme="majorEastAsia" w:hAnsi="GHEA Mariam"/>
          <w:b/>
          <w:bCs/>
          <w:color w:val="002060"/>
          <w:lang w:val="hy-AM"/>
        </w:rPr>
        <w:t>. Արբիտրաժի վայրը</w:t>
      </w:r>
    </w:p>
    <w:p w14:paraId="5629C2A1" w14:textId="77777777" w:rsidR="00805CA4" w:rsidRPr="0058055A" w:rsidRDefault="00805CA4" w:rsidP="00805CA4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14:paraId="1B1C747B" w14:textId="77777777" w:rsidR="00805CA4" w:rsidRPr="0058055A" w:rsidRDefault="00805CA4" w:rsidP="061C7B7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proofErr w:type="spellStart"/>
      <w:r w:rsidRPr="2A08F9C7">
        <w:rPr>
          <w:rFonts w:ascii="GHEA Mariam" w:hAnsi="GHEA Mariam"/>
        </w:rPr>
        <w:t>Համաձայն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 xml:space="preserve">արբիտրաժային համաձայնության </w:t>
      </w:r>
      <w:proofErr w:type="spellStart"/>
      <w:r w:rsidRPr="2A08F9C7">
        <w:rPr>
          <w:rFonts w:ascii="GHEA Mariam" w:hAnsi="GHEA Mariam"/>
        </w:rPr>
        <w:t>հոդված</w:t>
      </w:r>
      <w:proofErr w:type="spellEnd"/>
      <w:r w:rsidRPr="2A08F9C7">
        <w:rPr>
          <w:rFonts w:ascii="GHEA Mariam" w:hAnsi="GHEA Mariam"/>
        </w:rPr>
        <w:t xml:space="preserve"> [</w:t>
      </w:r>
      <w:proofErr w:type="spellStart"/>
      <w:r w:rsidRPr="2A08F9C7">
        <w:rPr>
          <w:rFonts w:ascii="GHEA Mariam" w:hAnsi="GHEA Mariam"/>
        </w:rPr>
        <w:t>նշե</w:t>
      </w:r>
      <w:proofErr w:type="spellEnd"/>
      <w:r w:rsidRPr="2A08F9C7">
        <w:rPr>
          <w:rFonts w:ascii="GHEA Mariam" w:hAnsi="GHEA Mariam"/>
          <w:lang w:val="hy-AM"/>
        </w:rPr>
        <w:t>՛</w:t>
      </w:r>
      <w:r w:rsidRPr="2A08F9C7">
        <w:rPr>
          <w:rFonts w:ascii="GHEA Mariam" w:hAnsi="GHEA Mariam"/>
        </w:rPr>
        <w:t xml:space="preserve">ք </w:t>
      </w:r>
      <w:proofErr w:type="spellStart"/>
      <w:r w:rsidRPr="2A08F9C7">
        <w:rPr>
          <w:rFonts w:ascii="GHEA Mariam" w:hAnsi="GHEA Mariam"/>
        </w:rPr>
        <w:t>արբիտրաժային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համաձայնության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 xml:space="preserve">այն </w:t>
      </w:r>
      <w:proofErr w:type="spellStart"/>
      <w:r w:rsidRPr="2A08F9C7">
        <w:rPr>
          <w:rFonts w:ascii="GHEA Mariam" w:hAnsi="GHEA Mariam"/>
        </w:rPr>
        <w:t>հոդվածը</w:t>
      </w:r>
      <w:proofErr w:type="spellEnd"/>
      <w:r w:rsidRPr="2A08F9C7">
        <w:rPr>
          <w:rFonts w:ascii="GHEA Mariam" w:hAnsi="GHEA Mariam"/>
        </w:rPr>
        <w:t xml:space="preserve">, </w:t>
      </w:r>
      <w:proofErr w:type="spellStart"/>
      <w:r w:rsidRPr="2A08F9C7">
        <w:rPr>
          <w:rFonts w:ascii="GHEA Mariam" w:hAnsi="GHEA Mariam"/>
        </w:rPr>
        <w:t>որտեղ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նախատեսված</w:t>
      </w:r>
      <w:proofErr w:type="spellEnd"/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արբիտրաժի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վայրը</w:t>
      </w:r>
      <w:r w:rsidRPr="2A08F9C7">
        <w:rPr>
          <w:rFonts w:ascii="GHEA Mariam" w:hAnsi="GHEA Mariam"/>
        </w:rPr>
        <w:t xml:space="preserve">], </w:t>
      </w:r>
      <w:proofErr w:type="spellStart"/>
      <w:r w:rsidRPr="2A08F9C7">
        <w:rPr>
          <w:rFonts w:ascii="GHEA Mariam" w:hAnsi="GHEA Mariam"/>
        </w:rPr>
        <w:t>արբիտրաժի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վայրն</w:t>
      </w:r>
      <w:proofErr w:type="spellEnd"/>
      <w:r w:rsidRPr="2A08F9C7">
        <w:rPr>
          <w:rFonts w:ascii="GHEA Mariam" w:hAnsi="GHEA Mariam"/>
        </w:rPr>
        <w:t xml:space="preserve"> է [</w:t>
      </w:r>
      <w:proofErr w:type="spellStart"/>
      <w:r w:rsidRPr="2A08F9C7">
        <w:rPr>
          <w:rFonts w:ascii="GHEA Mariam" w:hAnsi="GHEA Mariam"/>
        </w:rPr>
        <w:t>նշե</w:t>
      </w:r>
      <w:proofErr w:type="spellEnd"/>
      <w:r w:rsidRPr="2A08F9C7">
        <w:rPr>
          <w:rFonts w:ascii="GHEA Mariam" w:hAnsi="GHEA Mariam"/>
          <w:lang w:val="hy-AM"/>
        </w:rPr>
        <w:t>՛</w:t>
      </w:r>
      <w:r w:rsidRPr="2A08F9C7">
        <w:rPr>
          <w:rFonts w:ascii="GHEA Mariam" w:hAnsi="GHEA Mariam"/>
        </w:rPr>
        <w:t xml:space="preserve">լ </w:t>
      </w:r>
      <w:proofErr w:type="spellStart"/>
      <w:r w:rsidRPr="2A08F9C7">
        <w:rPr>
          <w:rFonts w:ascii="GHEA Mariam" w:hAnsi="GHEA Mariam"/>
        </w:rPr>
        <w:t>քաղաքը</w:t>
      </w:r>
      <w:proofErr w:type="spellEnd"/>
      <w:r w:rsidRPr="2A08F9C7">
        <w:rPr>
          <w:rFonts w:ascii="GHEA Mariam" w:hAnsi="GHEA Mariam"/>
        </w:rPr>
        <w:t xml:space="preserve"> և </w:t>
      </w:r>
      <w:r w:rsidRPr="2A08F9C7">
        <w:rPr>
          <w:rFonts w:ascii="GHEA Mariam" w:hAnsi="GHEA Mariam"/>
          <w:lang w:val="hy-AM"/>
        </w:rPr>
        <w:t>պետությունը</w:t>
      </w:r>
      <w:r w:rsidRPr="2A08F9C7">
        <w:rPr>
          <w:rFonts w:ascii="GHEA Mariam" w:hAnsi="GHEA Mariam"/>
        </w:rPr>
        <w:t>]:</w:t>
      </w:r>
    </w:p>
    <w:p w14:paraId="2DAD4BEE" w14:textId="77777777" w:rsidR="00805CA4" w:rsidRPr="0058055A" w:rsidRDefault="00805CA4" w:rsidP="00805CA4">
      <w:pPr>
        <w:pStyle w:val="ListParagraph"/>
        <w:widowControl w:val="0"/>
        <w:autoSpaceDE w:val="0"/>
        <w:autoSpaceDN w:val="0"/>
        <w:spacing w:line="276" w:lineRule="auto"/>
        <w:ind w:left="928"/>
        <w:contextualSpacing w:val="0"/>
        <w:rPr>
          <w:rFonts w:ascii="GHEA Mariam" w:hAnsi="GHEA Mariam"/>
        </w:rPr>
      </w:pPr>
    </w:p>
    <w:p w14:paraId="6C46BA9B" w14:textId="7A9CD7BE" w:rsidR="00805CA4" w:rsidRPr="0058055A" w:rsidRDefault="00805CA4" w:rsidP="00805CA4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Mariam" w:hAnsi="GHEA Mariam"/>
        </w:rPr>
      </w:pPr>
      <w:r w:rsidRPr="2A08F9C7">
        <w:rPr>
          <w:rFonts w:ascii="GHEA Mariam" w:hAnsi="GHEA Mariam"/>
        </w:rPr>
        <w:t xml:space="preserve">[ՆՇՈՒՄ. </w:t>
      </w:r>
      <w:r w:rsidR="00F36068" w:rsidRPr="2A08F9C7">
        <w:rPr>
          <w:rFonts w:ascii="GHEA Mariam" w:hAnsi="GHEA Mariam"/>
          <w:lang w:val="hy-AM"/>
        </w:rPr>
        <w:t>Պատասխանողը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կարող</w:t>
      </w:r>
      <w:proofErr w:type="spellEnd"/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ավելացնել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արբիտրաժի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վայրի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lastRenderedPageBreak/>
        <w:t>վերաբերյալ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ցանկացած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այլ նկատառում</w:t>
      </w:r>
      <w:r w:rsidRPr="2A08F9C7">
        <w:rPr>
          <w:rFonts w:ascii="GHEA Mariam" w:hAnsi="GHEA Mariam"/>
        </w:rPr>
        <w:t>]</w:t>
      </w:r>
    </w:p>
    <w:p w14:paraId="7071C1A5" w14:textId="77777777" w:rsidR="00805CA4" w:rsidRPr="0058055A" w:rsidRDefault="00805CA4" w:rsidP="00805CA4">
      <w:pPr>
        <w:pStyle w:val="BodyText"/>
        <w:spacing w:before="1" w:line="276" w:lineRule="auto"/>
        <w:rPr>
          <w:rFonts w:ascii="GHEA Mariam" w:hAnsi="GHEA Mariam"/>
          <w:sz w:val="22"/>
          <w:szCs w:val="22"/>
        </w:rPr>
      </w:pPr>
    </w:p>
    <w:p w14:paraId="571EC22A" w14:textId="30C842D9" w:rsidR="00805CA4" w:rsidRPr="00A56D33" w:rsidRDefault="000F37A0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  <w:r>
        <w:rPr>
          <w:rFonts w:ascii="GHEA Mariam" w:eastAsiaTheme="majorEastAsia" w:hAnsi="GHEA Mariam"/>
          <w:b/>
          <w:bCs/>
          <w:color w:val="002060"/>
          <w:lang w:val="hy-AM"/>
        </w:rPr>
        <w:t>Բ</w:t>
      </w:r>
      <w:r w:rsidR="00805CA4" w:rsidRPr="00A56D33">
        <w:rPr>
          <w:rFonts w:ascii="GHEA Mariam" w:eastAsiaTheme="majorEastAsia" w:hAnsi="GHEA Mariam"/>
          <w:b/>
          <w:bCs/>
          <w:color w:val="002060"/>
          <w:lang w:val="hy-AM"/>
        </w:rPr>
        <w:t xml:space="preserve">. </w:t>
      </w:r>
      <w:r w:rsidR="00805CA4">
        <w:rPr>
          <w:rFonts w:ascii="GHEA Mariam" w:eastAsiaTheme="majorEastAsia" w:hAnsi="GHEA Mariam"/>
          <w:b/>
          <w:bCs/>
          <w:color w:val="002060"/>
          <w:lang w:val="hy-AM"/>
        </w:rPr>
        <w:t>Կիրառելի</w:t>
      </w:r>
      <w:r w:rsidR="00805CA4" w:rsidRPr="00A56D33">
        <w:rPr>
          <w:rFonts w:ascii="GHEA Mariam" w:eastAsiaTheme="majorEastAsia" w:hAnsi="GHEA Mariam"/>
          <w:b/>
          <w:bCs/>
          <w:color w:val="002060"/>
          <w:lang w:val="hy-AM"/>
        </w:rPr>
        <w:t xml:space="preserve"> իրավունքը</w:t>
      </w:r>
    </w:p>
    <w:p w14:paraId="520B9C66" w14:textId="77777777" w:rsidR="00805CA4" w:rsidRPr="0058055A" w:rsidRDefault="00805CA4" w:rsidP="00805CA4">
      <w:pPr>
        <w:pStyle w:val="BodyText"/>
        <w:spacing w:before="8" w:line="276" w:lineRule="auto"/>
        <w:rPr>
          <w:rFonts w:ascii="GHEA Mariam" w:hAnsi="GHEA Mariam"/>
          <w:b/>
          <w:sz w:val="22"/>
          <w:szCs w:val="22"/>
        </w:rPr>
      </w:pPr>
    </w:p>
    <w:p w14:paraId="227BD869" w14:textId="77777777" w:rsidR="00805CA4" w:rsidRPr="0058055A" w:rsidRDefault="00805CA4" w:rsidP="061C7B7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2A08F9C7">
        <w:rPr>
          <w:rFonts w:ascii="GHEA Mariam" w:hAnsi="GHEA Mariam"/>
          <w:lang w:val="hy-AM"/>
        </w:rPr>
        <w:t>Արբիտրաժային համաձայնությունը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կարգավորվում</w:t>
      </w:r>
      <w:proofErr w:type="spellEnd"/>
      <w:r w:rsidRPr="2A08F9C7">
        <w:rPr>
          <w:rFonts w:ascii="GHEA Mariam" w:hAnsi="GHEA Mariam"/>
        </w:rPr>
        <w:t xml:space="preserve"> է [</w:t>
      </w:r>
      <w:proofErr w:type="spellStart"/>
      <w:r w:rsidRPr="2A08F9C7">
        <w:rPr>
          <w:rFonts w:ascii="GHEA Mariam" w:hAnsi="GHEA Mariam"/>
        </w:rPr>
        <w:t>նշե</w:t>
      </w:r>
      <w:proofErr w:type="spellEnd"/>
      <w:r w:rsidRPr="2A08F9C7">
        <w:rPr>
          <w:rFonts w:ascii="GHEA Mariam" w:hAnsi="GHEA Mariam"/>
          <w:lang w:val="hy-AM"/>
        </w:rPr>
        <w:t>՛</w:t>
      </w:r>
      <w:r w:rsidRPr="2A08F9C7">
        <w:rPr>
          <w:rFonts w:ascii="GHEA Mariam" w:hAnsi="GHEA Mariam"/>
        </w:rPr>
        <w:t>ք</w:t>
      </w:r>
      <w:r w:rsidRPr="2A08F9C7">
        <w:rPr>
          <w:rFonts w:ascii="GHEA Mariam" w:hAnsi="GHEA Mariam"/>
          <w:lang w:val="hy-AM"/>
        </w:rPr>
        <w:t>՝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որ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երկրի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իրավունք</w:t>
      </w:r>
      <w:proofErr w:type="spellEnd"/>
      <w:r w:rsidRPr="2A08F9C7">
        <w:rPr>
          <w:rFonts w:ascii="GHEA Mariam" w:hAnsi="GHEA Mariam"/>
          <w:lang w:val="hy-AM"/>
        </w:rPr>
        <w:t>ն է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կիրառվում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պայմանագրի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նկատմամբ</w:t>
      </w:r>
      <w:r w:rsidRPr="2A08F9C7">
        <w:rPr>
          <w:rFonts w:ascii="GHEA Mariam" w:hAnsi="GHEA Mariam"/>
        </w:rPr>
        <w:t xml:space="preserve">] </w:t>
      </w:r>
      <w:r w:rsidRPr="2A08F9C7">
        <w:rPr>
          <w:rFonts w:ascii="GHEA Mariam" w:hAnsi="GHEA Mariam"/>
          <w:lang w:val="hy-AM"/>
        </w:rPr>
        <w:t>օրենսդրությամբ</w:t>
      </w:r>
      <w:r w:rsidRPr="2A08F9C7">
        <w:rPr>
          <w:rFonts w:ascii="GHEA Mariam" w:hAnsi="GHEA Mariam"/>
        </w:rPr>
        <w:t xml:space="preserve">՝ </w:t>
      </w:r>
      <w:proofErr w:type="spellStart"/>
      <w:r w:rsidRPr="2A08F9C7">
        <w:rPr>
          <w:rFonts w:ascii="GHEA Mariam" w:hAnsi="GHEA Mariam"/>
        </w:rPr>
        <w:t>համաձայն</w:t>
      </w:r>
      <w:proofErr w:type="spellEnd"/>
      <w:r w:rsidRPr="2A08F9C7">
        <w:rPr>
          <w:rFonts w:ascii="GHEA Mariam" w:hAnsi="GHEA Mariam"/>
        </w:rPr>
        <w:t xml:space="preserve"> [</w:t>
      </w:r>
      <w:proofErr w:type="spellStart"/>
      <w:r w:rsidRPr="2A08F9C7">
        <w:rPr>
          <w:rFonts w:ascii="GHEA Mariam" w:hAnsi="GHEA Mariam"/>
        </w:rPr>
        <w:t>նշե</w:t>
      </w:r>
      <w:proofErr w:type="spellEnd"/>
      <w:r w:rsidRPr="2A08F9C7">
        <w:rPr>
          <w:rFonts w:ascii="GHEA Mariam" w:hAnsi="GHEA Mariam"/>
          <w:lang w:val="hy-AM"/>
        </w:rPr>
        <w:t>՛</w:t>
      </w:r>
      <w:r w:rsidRPr="2A08F9C7">
        <w:rPr>
          <w:rFonts w:ascii="GHEA Mariam" w:hAnsi="GHEA Mariam"/>
        </w:rPr>
        <w:t xml:space="preserve">ք </w:t>
      </w:r>
      <w:proofErr w:type="spellStart"/>
      <w:r w:rsidRPr="2A08F9C7">
        <w:rPr>
          <w:rFonts w:ascii="GHEA Mariam" w:hAnsi="GHEA Mariam"/>
        </w:rPr>
        <w:t>արբիտրաժային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համաձայնության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հոդվածը</w:t>
      </w:r>
      <w:proofErr w:type="spellEnd"/>
      <w:r w:rsidRPr="2A08F9C7">
        <w:rPr>
          <w:rFonts w:ascii="GHEA Mariam" w:hAnsi="GHEA Mariam"/>
        </w:rPr>
        <w:t xml:space="preserve">, </w:t>
      </w:r>
      <w:proofErr w:type="spellStart"/>
      <w:r w:rsidRPr="2A08F9C7">
        <w:rPr>
          <w:rFonts w:ascii="GHEA Mariam" w:hAnsi="GHEA Mariam"/>
        </w:rPr>
        <w:t>որտեղ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դա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ներկայացված</w:t>
      </w:r>
      <w:r w:rsidRPr="2A08F9C7">
        <w:rPr>
          <w:rFonts w:ascii="GHEA Mariam" w:hAnsi="GHEA Mariam"/>
        </w:rPr>
        <w:t xml:space="preserve"> է], </w:t>
      </w:r>
      <w:proofErr w:type="spellStart"/>
      <w:r w:rsidRPr="2A08F9C7">
        <w:rPr>
          <w:rFonts w:ascii="GHEA Mariam" w:hAnsi="GHEA Mariam"/>
        </w:rPr>
        <w:t>որը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սահմանում</w:t>
      </w:r>
      <w:proofErr w:type="spellEnd"/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հետևյալը</w:t>
      </w:r>
      <w:proofErr w:type="spellEnd"/>
      <w:r w:rsidRPr="2A08F9C7">
        <w:rPr>
          <w:rFonts w:ascii="GHEA Mariam" w:hAnsi="GHEA Mariam"/>
        </w:rPr>
        <w:t>.</w:t>
      </w:r>
    </w:p>
    <w:p w14:paraId="042A0871" w14:textId="77777777" w:rsidR="00805CA4" w:rsidRPr="0058055A" w:rsidRDefault="00805CA4" w:rsidP="061C7B7E">
      <w:pPr>
        <w:spacing w:line="276" w:lineRule="auto"/>
        <w:jc w:val="both"/>
        <w:rPr>
          <w:rFonts w:ascii="GHEA Mariam" w:hAnsi="GHEA Mariam"/>
          <w:sz w:val="22"/>
          <w:szCs w:val="22"/>
        </w:rPr>
      </w:pPr>
    </w:p>
    <w:p w14:paraId="5B9297CA" w14:textId="77777777" w:rsidR="00805CA4" w:rsidRPr="001466FC" w:rsidRDefault="00805CA4" w:rsidP="061C7B7E">
      <w:pPr>
        <w:spacing w:line="276" w:lineRule="auto"/>
        <w:ind w:left="705"/>
        <w:jc w:val="both"/>
        <w:rPr>
          <w:rFonts w:ascii="GHEA Mariam" w:hAnsi="GHEA Mariam"/>
        </w:rPr>
      </w:pPr>
      <w:r w:rsidRPr="001466FC">
        <w:rPr>
          <w:rFonts w:ascii="GHEA Mariam" w:hAnsi="GHEA Mariam"/>
        </w:rPr>
        <w:t>[</w:t>
      </w:r>
      <w:proofErr w:type="spellStart"/>
      <w:r w:rsidRPr="001466FC">
        <w:rPr>
          <w:rFonts w:ascii="GHEA Mariam" w:hAnsi="GHEA Mariam"/>
        </w:rPr>
        <w:t>Ամբողջությամբ</w:t>
      </w:r>
      <w:proofErr w:type="spellEnd"/>
      <w:r w:rsidRPr="001466FC">
        <w:rPr>
          <w:rFonts w:ascii="GHEA Mariam" w:hAnsi="GHEA Mariam"/>
        </w:rPr>
        <w:t xml:space="preserve"> </w:t>
      </w:r>
      <w:proofErr w:type="spellStart"/>
      <w:r w:rsidRPr="001466FC">
        <w:rPr>
          <w:rFonts w:ascii="GHEA Mariam" w:hAnsi="GHEA Mariam"/>
        </w:rPr>
        <w:t>նշեք</w:t>
      </w:r>
      <w:proofErr w:type="spellEnd"/>
      <w:r w:rsidRPr="001466FC">
        <w:rPr>
          <w:rFonts w:ascii="GHEA Mariam" w:hAnsi="GHEA Mariam"/>
        </w:rPr>
        <w:t xml:space="preserve"> </w:t>
      </w:r>
      <w:proofErr w:type="spellStart"/>
      <w:r w:rsidRPr="001466FC">
        <w:rPr>
          <w:rFonts w:ascii="GHEA Mariam" w:hAnsi="GHEA Mariam"/>
        </w:rPr>
        <w:t>այն</w:t>
      </w:r>
      <w:proofErr w:type="spellEnd"/>
      <w:r w:rsidRPr="001466FC">
        <w:rPr>
          <w:rFonts w:ascii="GHEA Mariam" w:hAnsi="GHEA Mariam"/>
          <w:lang w:val="hy-AM"/>
        </w:rPr>
        <w:t xml:space="preserve"> </w:t>
      </w:r>
      <w:proofErr w:type="spellStart"/>
      <w:r w:rsidRPr="001466FC">
        <w:rPr>
          <w:rFonts w:ascii="GHEA Mariam" w:hAnsi="GHEA Mariam"/>
        </w:rPr>
        <w:t>դրույթները</w:t>
      </w:r>
      <w:proofErr w:type="spellEnd"/>
      <w:r w:rsidRPr="001466FC">
        <w:rPr>
          <w:rFonts w:ascii="GHEA Mariam" w:hAnsi="GHEA Mariam"/>
        </w:rPr>
        <w:t xml:space="preserve">, </w:t>
      </w:r>
      <w:proofErr w:type="spellStart"/>
      <w:r w:rsidRPr="001466FC">
        <w:rPr>
          <w:rFonts w:ascii="GHEA Mariam" w:hAnsi="GHEA Mariam"/>
        </w:rPr>
        <w:t>որտեղ</w:t>
      </w:r>
      <w:proofErr w:type="spellEnd"/>
      <w:r w:rsidRPr="001466FC">
        <w:rPr>
          <w:rFonts w:ascii="GHEA Mariam" w:hAnsi="GHEA Mariam"/>
        </w:rPr>
        <w:t xml:space="preserve"> </w:t>
      </w:r>
      <w:r w:rsidRPr="001466FC">
        <w:rPr>
          <w:rFonts w:ascii="GHEA Mariam" w:hAnsi="GHEA Mariam"/>
          <w:lang w:val="hy-AM"/>
        </w:rPr>
        <w:t>սահմանված է</w:t>
      </w:r>
      <w:r w:rsidRPr="001466FC">
        <w:rPr>
          <w:rFonts w:ascii="GHEA Mariam" w:hAnsi="GHEA Mariam"/>
        </w:rPr>
        <w:t xml:space="preserve"> </w:t>
      </w:r>
      <w:proofErr w:type="spellStart"/>
      <w:r w:rsidRPr="001466FC">
        <w:rPr>
          <w:rFonts w:ascii="GHEA Mariam" w:hAnsi="GHEA Mariam"/>
        </w:rPr>
        <w:t>կիրառելի</w:t>
      </w:r>
      <w:proofErr w:type="spellEnd"/>
      <w:r w:rsidRPr="001466FC">
        <w:rPr>
          <w:rFonts w:ascii="GHEA Mariam" w:hAnsi="GHEA Mariam"/>
        </w:rPr>
        <w:t xml:space="preserve"> </w:t>
      </w:r>
      <w:r w:rsidRPr="001466FC">
        <w:rPr>
          <w:rFonts w:ascii="GHEA Mariam" w:hAnsi="GHEA Mariam"/>
          <w:lang w:val="hy-AM"/>
        </w:rPr>
        <w:t>իրավունքը</w:t>
      </w:r>
      <w:r w:rsidRPr="001466FC">
        <w:rPr>
          <w:rFonts w:ascii="GHEA Mariam" w:hAnsi="GHEA Mariam"/>
        </w:rPr>
        <w:t>]:</w:t>
      </w:r>
    </w:p>
    <w:p w14:paraId="21D5F7D4" w14:textId="77777777" w:rsidR="00805CA4" w:rsidRPr="0058055A" w:rsidRDefault="00805CA4" w:rsidP="061C7B7E">
      <w:pPr>
        <w:spacing w:line="276" w:lineRule="auto"/>
        <w:jc w:val="both"/>
        <w:rPr>
          <w:rFonts w:ascii="GHEA Mariam" w:hAnsi="GHEA Mariam"/>
          <w:sz w:val="22"/>
          <w:szCs w:val="22"/>
        </w:rPr>
      </w:pPr>
    </w:p>
    <w:p w14:paraId="28913285" w14:textId="1619EE73" w:rsidR="00805CA4" w:rsidRPr="0058055A" w:rsidRDefault="00805CA4" w:rsidP="061C7B7E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2A08F9C7">
        <w:rPr>
          <w:rFonts w:ascii="GHEA Mariam" w:hAnsi="GHEA Mariam"/>
        </w:rPr>
        <w:t xml:space="preserve">[ՆՇՈՒՄ. </w:t>
      </w:r>
      <w:r w:rsidR="00F36068" w:rsidRPr="2A08F9C7">
        <w:rPr>
          <w:rFonts w:ascii="GHEA Mariam" w:hAnsi="GHEA Mariam"/>
          <w:lang w:val="hy-AM"/>
        </w:rPr>
        <w:t>Պատասխանողը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կարող</w:t>
      </w:r>
      <w:proofErr w:type="spellEnd"/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ավելացնել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կիրառելի իրավունքի վերաբերյալ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ցանկացած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այլ նկատառում</w:t>
      </w:r>
      <w:r w:rsidRPr="2A08F9C7">
        <w:rPr>
          <w:rFonts w:ascii="GHEA Mariam" w:hAnsi="GHEA Mariam"/>
        </w:rPr>
        <w:t>]</w:t>
      </w:r>
    </w:p>
    <w:p w14:paraId="654BDC20" w14:textId="77777777" w:rsidR="00805CA4" w:rsidRPr="0058055A" w:rsidRDefault="00805CA4" w:rsidP="00805CA4">
      <w:pPr>
        <w:pStyle w:val="ListParagraph"/>
        <w:widowControl w:val="0"/>
        <w:autoSpaceDE w:val="0"/>
        <w:autoSpaceDN w:val="0"/>
        <w:spacing w:before="4" w:line="276" w:lineRule="auto"/>
        <w:ind w:left="928"/>
        <w:contextualSpacing w:val="0"/>
        <w:rPr>
          <w:rFonts w:ascii="GHEA Mariam" w:hAnsi="GHEA Mariam"/>
        </w:rPr>
      </w:pPr>
    </w:p>
    <w:p w14:paraId="2A48A03A" w14:textId="498A6BF0" w:rsidR="00805CA4" w:rsidRPr="00A56D33" w:rsidRDefault="000F37A0" w:rsidP="00805CA4">
      <w:pPr>
        <w:pStyle w:val="ListParagraph"/>
        <w:ind w:left="928"/>
        <w:rPr>
          <w:rFonts w:ascii="GHEA Mariam" w:eastAsiaTheme="majorEastAsia" w:hAnsi="GHEA Mariam"/>
          <w:b/>
          <w:bCs/>
          <w:color w:val="002060"/>
          <w:lang w:val="hy-AM"/>
        </w:rPr>
      </w:pPr>
      <w:r>
        <w:rPr>
          <w:rFonts w:ascii="GHEA Mariam" w:eastAsiaTheme="majorEastAsia" w:hAnsi="GHEA Mariam"/>
          <w:b/>
          <w:bCs/>
          <w:color w:val="002060"/>
          <w:lang w:val="hy-AM"/>
        </w:rPr>
        <w:t>Գ</w:t>
      </w:r>
      <w:r w:rsidR="00805CA4" w:rsidRPr="00A56D33">
        <w:rPr>
          <w:rFonts w:ascii="GHEA Mariam" w:eastAsiaTheme="majorEastAsia" w:hAnsi="GHEA Mariam"/>
          <w:b/>
          <w:bCs/>
          <w:color w:val="002060"/>
          <w:lang w:val="hy-AM"/>
        </w:rPr>
        <w:t>. Արբիտրաժի լեզուն</w:t>
      </w:r>
    </w:p>
    <w:p w14:paraId="3F379A6D" w14:textId="77777777" w:rsidR="00805CA4" w:rsidRPr="0058055A" w:rsidRDefault="00805CA4" w:rsidP="00805CA4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14:paraId="532C1AC4" w14:textId="2C50E857" w:rsidR="00805CA4" w:rsidRPr="0058055A" w:rsidRDefault="00805CA4" w:rsidP="00805CA4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snapToGrid w:val="0"/>
        <w:spacing w:line="276" w:lineRule="auto"/>
        <w:jc w:val="both"/>
        <w:rPr>
          <w:rFonts w:ascii="GHEA Mariam" w:hAnsi="GHEA Mariam"/>
        </w:rPr>
      </w:pPr>
      <w:proofErr w:type="spellStart"/>
      <w:r w:rsidRPr="2A08F9C7">
        <w:rPr>
          <w:rFonts w:ascii="GHEA Mariam" w:hAnsi="GHEA Mariam"/>
        </w:rPr>
        <w:t>Համաձայն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արբիտրաժային համաձայնության հոդված</w:t>
      </w:r>
      <w:r w:rsidRPr="2A08F9C7">
        <w:rPr>
          <w:rFonts w:ascii="GHEA Mariam" w:hAnsi="GHEA Mariam"/>
        </w:rPr>
        <w:t xml:space="preserve"> [</w:t>
      </w:r>
      <w:proofErr w:type="spellStart"/>
      <w:r w:rsidRPr="2A08F9C7">
        <w:rPr>
          <w:rFonts w:ascii="GHEA Mariam" w:hAnsi="GHEA Mariam"/>
        </w:rPr>
        <w:t>նշեք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արբիտրաժային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համաձայնության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հոդվածը</w:t>
      </w:r>
      <w:proofErr w:type="spellEnd"/>
      <w:r w:rsidRPr="2A08F9C7">
        <w:rPr>
          <w:rFonts w:ascii="GHEA Mariam" w:hAnsi="GHEA Mariam"/>
        </w:rPr>
        <w:t xml:space="preserve">, </w:t>
      </w:r>
      <w:proofErr w:type="spellStart"/>
      <w:r w:rsidRPr="2A08F9C7">
        <w:rPr>
          <w:rFonts w:ascii="GHEA Mariam" w:hAnsi="GHEA Mariam"/>
        </w:rPr>
        <w:t>որտեղ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նշված</w:t>
      </w:r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արբիտրաժի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 xml:space="preserve">իրականացման </w:t>
      </w:r>
      <w:proofErr w:type="spellStart"/>
      <w:r w:rsidRPr="2A08F9C7">
        <w:rPr>
          <w:rFonts w:ascii="GHEA Mariam" w:hAnsi="GHEA Mariam"/>
        </w:rPr>
        <w:t>լեզուն</w:t>
      </w:r>
      <w:proofErr w:type="spellEnd"/>
      <w:r w:rsidRPr="2A08F9C7">
        <w:rPr>
          <w:rFonts w:ascii="GHEA Mariam" w:hAnsi="GHEA Mariam"/>
        </w:rPr>
        <w:t>]</w:t>
      </w:r>
      <w:r w:rsidRPr="2A08F9C7">
        <w:rPr>
          <w:rFonts w:ascii="GHEA Mariam" w:hAnsi="GHEA Mariam"/>
          <w:lang w:val="hy-AM"/>
        </w:rPr>
        <w:t>-ի</w:t>
      </w:r>
      <w:r w:rsidR="00761214" w:rsidRPr="2A08F9C7">
        <w:rPr>
          <w:rFonts w:ascii="GHEA Mariam" w:hAnsi="GHEA Mariam"/>
          <w:lang w:val="hy-AM"/>
        </w:rPr>
        <w:t>`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արբիտրաժի</w:t>
      </w:r>
      <w:proofErr w:type="spellEnd"/>
      <w:r w:rsidRPr="2A08F9C7">
        <w:rPr>
          <w:rFonts w:ascii="GHEA Mariam" w:hAnsi="GHEA Mariam"/>
          <w:lang w:val="hy-AM"/>
        </w:rPr>
        <w:t xml:space="preserve"> իրականացման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լեզուն</w:t>
      </w:r>
      <w:proofErr w:type="spellEnd"/>
      <w:r w:rsidRPr="2A08F9C7">
        <w:rPr>
          <w:rFonts w:ascii="GHEA Mariam" w:hAnsi="GHEA Mariam"/>
        </w:rPr>
        <w:t xml:space="preserve"> [</w:t>
      </w:r>
      <w:r w:rsidRPr="2A08F9C7">
        <w:rPr>
          <w:rFonts w:ascii="GHEA Mariam" w:hAnsi="GHEA Mariam"/>
          <w:lang w:val="hy-AM"/>
        </w:rPr>
        <w:t>ավելացրե՛ք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արբիտրաժի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լեզուն</w:t>
      </w:r>
      <w:proofErr w:type="spellEnd"/>
      <w:r w:rsidRPr="2A08F9C7">
        <w:rPr>
          <w:rFonts w:ascii="GHEA Mariam" w:hAnsi="GHEA Mariam"/>
        </w:rPr>
        <w:t>]</w:t>
      </w:r>
      <w:r w:rsidRPr="2A08F9C7">
        <w:rPr>
          <w:rFonts w:ascii="GHEA Mariam" w:hAnsi="GHEA Mariam"/>
          <w:lang w:val="hy-AM"/>
        </w:rPr>
        <w:t>-նն է։</w:t>
      </w:r>
    </w:p>
    <w:p w14:paraId="5E0BC2DE" w14:textId="77777777" w:rsidR="00805CA4" w:rsidRPr="0058055A" w:rsidRDefault="00805CA4" w:rsidP="061C7B7E">
      <w:pPr>
        <w:pStyle w:val="ListParagraph"/>
        <w:suppressAutoHyphens/>
        <w:snapToGrid w:val="0"/>
        <w:spacing w:line="276" w:lineRule="auto"/>
        <w:jc w:val="both"/>
        <w:rPr>
          <w:rFonts w:ascii="GHEA Mariam" w:hAnsi="GHEA Mariam"/>
        </w:rPr>
      </w:pPr>
    </w:p>
    <w:p w14:paraId="043FAD8C" w14:textId="25967F0B" w:rsidR="00805CA4" w:rsidRPr="0058055A" w:rsidRDefault="00805CA4" w:rsidP="061C7B7E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snapToGrid w:val="0"/>
        <w:spacing w:line="276" w:lineRule="auto"/>
        <w:jc w:val="both"/>
        <w:rPr>
          <w:rFonts w:ascii="GHEA Mariam" w:hAnsi="GHEA Mariam"/>
        </w:rPr>
      </w:pPr>
      <w:r w:rsidRPr="2A08F9C7">
        <w:rPr>
          <w:rFonts w:ascii="GHEA Mariam" w:hAnsi="GHEA Mariam"/>
        </w:rPr>
        <w:t xml:space="preserve">[ՆՇՈՒՄ. </w:t>
      </w:r>
      <w:r w:rsidR="00F36068" w:rsidRPr="2A08F9C7">
        <w:rPr>
          <w:rFonts w:ascii="GHEA Mariam" w:hAnsi="GHEA Mariam"/>
          <w:lang w:val="hy-AM"/>
        </w:rPr>
        <w:t>Պատասխանողը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կարող</w:t>
      </w:r>
      <w:proofErr w:type="spellEnd"/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ավելացնել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արբիտրաժի լեզվի վերաբերյալ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ցանկացած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այլ նկատառում</w:t>
      </w:r>
      <w:r w:rsidRPr="2A08F9C7">
        <w:rPr>
          <w:rFonts w:ascii="GHEA Mariam" w:hAnsi="GHEA Mariam"/>
        </w:rPr>
        <w:t>]</w:t>
      </w:r>
    </w:p>
    <w:p w14:paraId="19F180BE" w14:textId="77777777" w:rsidR="00805CA4" w:rsidRPr="0058055A" w:rsidRDefault="00805CA4" w:rsidP="061C7B7E">
      <w:pPr>
        <w:spacing w:line="276" w:lineRule="auto"/>
        <w:jc w:val="both"/>
        <w:rPr>
          <w:rFonts w:ascii="GHEA Mariam" w:hAnsi="GHEA Mariam"/>
          <w:sz w:val="22"/>
          <w:szCs w:val="22"/>
        </w:rPr>
      </w:pPr>
    </w:p>
    <w:p w14:paraId="60E4CB4B" w14:textId="77777777" w:rsidR="00805CA4" w:rsidRPr="0058055A" w:rsidRDefault="00805CA4" w:rsidP="00805CA4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14:paraId="4457E705" w14:textId="77777777" w:rsidR="00805CA4" w:rsidRPr="00A56D33" w:rsidRDefault="00805CA4" w:rsidP="00805CA4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eastAsiaTheme="majorEastAsia" w:hAnsi="GHEA Mariam"/>
          <w:b/>
          <w:bCs/>
          <w:color w:val="002060"/>
          <w:lang w:val="hy-AM"/>
        </w:rPr>
      </w:pPr>
      <w:r w:rsidRPr="00A56D33">
        <w:rPr>
          <w:rFonts w:ascii="GHEA Mariam" w:eastAsiaTheme="majorEastAsia" w:hAnsi="GHEA Mariam"/>
          <w:b/>
          <w:bCs/>
          <w:color w:val="002060"/>
          <w:lang w:val="hy-AM"/>
        </w:rPr>
        <w:t>ԱՐԲԻՏՐԱԺԱՅԻՆ ՏՐԻԲՈՒՆԱԼԻ ՁԵՎԱՎՈՐՈՒՄԸ [ՆՇՈՒՄ. ԱՐԲԻՏՐԱԺԱՅԻՆ ԿԱՆՈՆՆԵՐԻ 14-ՐԴ ՀՈԴՎԱԾ]</w:t>
      </w:r>
    </w:p>
    <w:p w14:paraId="7B467E6F" w14:textId="77777777" w:rsidR="00805CA4" w:rsidRPr="0058055A" w:rsidRDefault="00805CA4" w:rsidP="00805CA4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14:paraId="30A667EE" w14:textId="6C7DD046" w:rsidR="00805CA4" w:rsidRDefault="0078241B" w:rsidP="003D32C0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102"/>
        <w:jc w:val="both"/>
        <w:rPr>
          <w:rFonts w:ascii="GHEA Mariam" w:hAnsi="GHEA Mariam"/>
        </w:rPr>
      </w:pPr>
      <w:r w:rsidRPr="2A08F9C7">
        <w:rPr>
          <w:rFonts w:ascii="GHEA Mariam" w:hAnsi="GHEA Mariam"/>
          <w:lang w:val="hy-AM"/>
        </w:rPr>
        <w:t xml:space="preserve">Հայցվորը </w:t>
      </w:r>
      <w:r w:rsidR="004B55D1" w:rsidRPr="2A08F9C7">
        <w:rPr>
          <w:rFonts w:ascii="GHEA Mariam" w:hAnsi="GHEA Mariam"/>
          <w:lang w:val="hy-AM"/>
        </w:rPr>
        <w:t>Ա</w:t>
      </w:r>
      <w:r w:rsidRPr="2A08F9C7">
        <w:rPr>
          <w:rFonts w:ascii="GHEA Mariam" w:hAnsi="GHEA Mariam"/>
          <w:lang w:val="hy-AM"/>
        </w:rPr>
        <w:t xml:space="preserve">րբիտրաժ </w:t>
      </w:r>
      <w:r w:rsidR="005753B3" w:rsidRPr="2A08F9C7">
        <w:rPr>
          <w:rFonts w:ascii="GHEA Mariam" w:hAnsi="GHEA Mariam"/>
          <w:lang w:val="hy-AM"/>
        </w:rPr>
        <w:t>իրականա</w:t>
      </w:r>
      <w:r w:rsidR="004D4BA5" w:rsidRPr="2A08F9C7">
        <w:rPr>
          <w:rFonts w:ascii="GHEA Mariam" w:hAnsi="GHEA Mariam"/>
          <w:lang w:val="hy-AM"/>
        </w:rPr>
        <w:t>ցնելու պահանջում</w:t>
      </w:r>
      <w:r w:rsidR="008103B1" w:rsidRPr="2A08F9C7">
        <w:rPr>
          <w:rFonts w:ascii="GHEA Mariam" w:hAnsi="GHEA Mariam"/>
          <w:lang w:val="hy-AM"/>
        </w:rPr>
        <w:t xml:space="preserve"> համաձայն</w:t>
      </w:r>
      <w:r w:rsidR="00805CA4" w:rsidRPr="2A08F9C7">
        <w:rPr>
          <w:rFonts w:ascii="GHEA Mariam" w:hAnsi="GHEA Mariam"/>
        </w:rPr>
        <w:t xml:space="preserve"> [</w:t>
      </w:r>
      <w:proofErr w:type="spellStart"/>
      <w:r w:rsidR="00805CA4" w:rsidRPr="2A08F9C7">
        <w:rPr>
          <w:rFonts w:ascii="GHEA Mariam" w:hAnsi="GHEA Mariam"/>
        </w:rPr>
        <w:t>նշեք</w:t>
      </w:r>
      <w:proofErr w:type="spellEnd"/>
      <w:r w:rsidR="00805CA4" w:rsidRPr="2A08F9C7">
        <w:rPr>
          <w:rFonts w:ascii="GHEA Mariam" w:hAnsi="GHEA Mariam"/>
        </w:rPr>
        <w:t xml:space="preserve"> </w:t>
      </w:r>
      <w:proofErr w:type="spellStart"/>
      <w:r w:rsidR="00805CA4" w:rsidRPr="2A08F9C7">
        <w:rPr>
          <w:rFonts w:ascii="GHEA Mariam" w:hAnsi="GHEA Mariam"/>
        </w:rPr>
        <w:t>արբիտրաժային</w:t>
      </w:r>
      <w:proofErr w:type="spellEnd"/>
      <w:r w:rsidR="00805CA4" w:rsidRPr="2A08F9C7">
        <w:rPr>
          <w:rFonts w:ascii="GHEA Mariam" w:hAnsi="GHEA Mariam"/>
        </w:rPr>
        <w:t xml:space="preserve"> </w:t>
      </w:r>
      <w:proofErr w:type="spellStart"/>
      <w:r w:rsidR="00805CA4" w:rsidRPr="2A08F9C7">
        <w:rPr>
          <w:rFonts w:ascii="GHEA Mariam" w:hAnsi="GHEA Mariam"/>
        </w:rPr>
        <w:t>համաձայնության</w:t>
      </w:r>
      <w:proofErr w:type="spellEnd"/>
      <w:r w:rsidR="00805CA4" w:rsidRPr="2A08F9C7">
        <w:rPr>
          <w:rFonts w:ascii="GHEA Mariam" w:hAnsi="GHEA Mariam"/>
        </w:rPr>
        <w:t xml:space="preserve"> </w:t>
      </w:r>
      <w:proofErr w:type="spellStart"/>
      <w:r w:rsidR="00805CA4" w:rsidRPr="2A08F9C7">
        <w:rPr>
          <w:rFonts w:ascii="GHEA Mariam" w:hAnsi="GHEA Mariam"/>
        </w:rPr>
        <w:t>հոդվածը</w:t>
      </w:r>
      <w:proofErr w:type="spellEnd"/>
      <w:r w:rsidR="00805CA4" w:rsidRPr="2A08F9C7">
        <w:rPr>
          <w:rFonts w:ascii="GHEA Mariam" w:hAnsi="GHEA Mariam"/>
        </w:rPr>
        <w:t xml:space="preserve">, </w:t>
      </w:r>
      <w:proofErr w:type="spellStart"/>
      <w:r w:rsidR="00805CA4" w:rsidRPr="2A08F9C7">
        <w:rPr>
          <w:rFonts w:ascii="GHEA Mariam" w:hAnsi="GHEA Mariam"/>
        </w:rPr>
        <w:t>որը</w:t>
      </w:r>
      <w:proofErr w:type="spellEnd"/>
      <w:r w:rsidR="00805CA4" w:rsidRPr="2A08F9C7">
        <w:rPr>
          <w:rFonts w:ascii="GHEA Mariam" w:hAnsi="GHEA Mariam"/>
        </w:rPr>
        <w:t xml:space="preserve"> </w:t>
      </w:r>
      <w:proofErr w:type="spellStart"/>
      <w:r w:rsidR="00805CA4" w:rsidRPr="2A08F9C7">
        <w:rPr>
          <w:rFonts w:ascii="GHEA Mariam" w:hAnsi="GHEA Mariam"/>
        </w:rPr>
        <w:t>նախատեսում</w:t>
      </w:r>
      <w:proofErr w:type="spellEnd"/>
      <w:r w:rsidR="00805CA4" w:rsidRPr="2A08F9C7">
        <w:rPr>
          <w:rFonts w:ascii="GHEA Mariam" w:hAnsi="GHEA Mariam"/>
        </w:rPr>
        <w:t xml:space="preserve"> է </w:t>
      </w:r>
      <w:proofErr w:type="spellStart"/>
      <w:r w:rsidR="00805CA4" w:rsidRPr="2A08F9C7">
        <w:rPr>
          <w:rFonts w:ascii="GHEA Mariam" w:hAnsi="GHEA Mariam"/>
        </w:rPr>
        <w:t>տրիբունալի</w:t>
      </w:r>
      <w:proofErr w:type="spellEnd"/>
      <w:r w:rsidR="00805CA4" w:rsidRPr="2A08F9C7">
        <w:rPr>
          <w:rFonts w:ascii="GHEA Mariam" w:hAnsi="GHEA Mariam"/>
        </w:rPr>
        <w:t xml:space="preserve"> </w:t>
      </w:r>
      <w:r w:rsidR="00805CA4" w:rsidRPr="2A08F9C7">
        <w:rPr>
          <w:rFonts w:ascii="GHEA Mariam" w:hAnsi="GHEA Mariam"/>
          <w:lang w:val="hy-AM"/>
        </w:rPr>
        <w:t>ձևավորման կարգ</w:t>
      </w:r>
      <w:r w:rsidR="00805CA4" w:rsidRPr="2A08F9C7">
        <w:rPr>
          <w:rFonts w:ascii="GHEA Mariam" w:hAnsi="GHEA Mariam"/>
        </w:rPr>
        <w:t>]</w:t>
      </w:r>
      <w:r w:rsidR="00805CA4" w:rsidRPr="2A08F9C7">
        <w:rPr>
          <w:rFonts w:ascii="GHEA Mariam" w:hAnsi="GHEA Mariam"/>
          <w:lang w:val="hy-AM"/>
        </w:rPr>
        <w:t>-րդ հոդվածի՝</w:t>
      </w:r>
      <w:r w:rsidR="00805CA4" w:rsidRPr="2A08F9C7">
        <w:rPr>
          <w:rFonts w:ascii="GHEA Mariam" w:hAnsi="GHEA Mariam"/>
        </w:rPr>
        <w:t xml:space="preserve"> </w:t>
      </w:r>
      <w:r w:rsidR="008103B1" w:rsidRPr="2A08F9C7">
        <w:rPr>
          <w:rFonts w:ascii="GHEA Mariam" w:hAnsi="GHEA Mariam"/>
          <w:lang w:val="hy-AM"/>
        </w:rPr>
        <w:t xml:space="preserve">առաջադրել է </w:t>
      </w:r>
      <w:r w:rsidR="008103B1" w:rsidRPr="2A08F9C7">
        <w:rPr>
          <w:rFonts w:ascii="GHEA Mariam" w:hAnsi="GHEA Mariam"/>
        </w:rPr>
        <w:t>[</w:t>
      </w:r>
      <w:r w:rsidR="008103B1" w:rsidRPr="2A08F9C7">
        <w:rPr>
          <w:rFonts w:ascii="GHEA Mariam" w:hAnsi="GHEA Mariam"/>
          <w:lang w:val="hy-AM"/>
        </w:rPr>
        <w:t>ներկայացրե՛ք հայցվորի առաջադրած արբիտրի անունը և ազգանունը</w:t>
      </w:r>
      <w:r w:rsidR="008103B1" w:rsidRPr="2A08F9C7">
        <w:rPr>
          <w:rFonts w:ascii="GHEA Mariam" w:hAnsi="GHEA Mariam"/>
        </w:rPr>
        <w:t>]</w:t>
      </w:r>
      <w:r w:rsidR="003D32C0" w:rsidRPr="2A08F9C7">
        <w:rPr>
          <w:rFonts w:ascii="GHEA Mariam" w:hAnsi="GHEA Mariam"/>
          <w:lang w:val="hy-AM"/>
        </w:rPr>
        <w:t xml:space="preserve">-ի թեկնածությունը որպես արբիտր, որի կոնտակտային տվյալներն են՝ </w:t>
      </w:r>
      <w:r w:rsidR="003D32C0" w:rsidRPr="2A08F9C7">
        <w:rPr>
          <w:rFonts w:ascii="GHEA Mariam" w:hAnsi="GHEA Mariam"/>
        </w:rPr>
        <w:t>[</w:t>
      </w:r>
      <w:r w:rsidR="003D32C0" w:rsidRPr="2A08F9C7">
        <w:rPr>
          <w:rFonts w:ascii="GHEA Mariam" w:hAnsi="GHEA Mariam"/>
          <w:lang w:val="hy-AM"/>
        </w:rPr>
        <w:t>ներկայացրե՛ք արբիտրի կոնտակտային տվյալները</w:t>
      </w:r>
      <w:r w:rsidR="003D32C0" w:rsidRPr="2A08F9C7">
        <w:rPr>
          <w:rFonts w:ascii="GHEA Mariam" w:hAnsi="GHEA Mariam"/>
        </w:rPr>
        <w:t>]</w:t>
      </w:r>
    </w:p>
    <w:p w14:paraId="40926997" w14:textId="77777777" w:rsidR="00B96829" w:rsidRDefault="00B96829" w:rsidP="00B96829">
      <w:pPr>
        <w:pStyle w:val="ListParagraph"/>
        <w:widowControl w:val="0"/>
        <w:tabs>
          <w:tab w:val="left" w:pos="929"/>
        </w:tabs>
        <w:autoSpaceDE w:val="0"/>
        <w:autoSpaceDN w:val="0"/>
        <w:spacing w:line="276" w:lineRule="auto"/>
        <w:ind w:left="928" w:right="102"/>
        <w:jc w:val="both"/>
        <w:rPr>
          <w:rFonts w:ascii="GHEA Mariam" w:hAnsi="GHEA Mariam"/>
        </w:rPr>
      </w:pPr>
    </w:p>
    <w:p w14:paraId="32A6912D" w14:textId="28D5854A" w:rsidR="00B96829" w:rsidRPr="0078520B" w:rsidRDefault="00670536" w:rsidP="0078520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2A08F9C7">
        <w:rPr>
          <w:rFonts w:ascii="GHEA Mariam" w:hAnsi="GHEA Mariam"/>
          <w:i/>
          <w:iCs/>
        </w:rPr>
        <w:t xml:space="preserve">[ՆՇՈՒՄ. </w:t>
      </w:r>
      <w:r w:rsidRPr="2A08F9C7">
        <w:rPr>
          <w:rFonts w:ascii="GHEA Mariam" w:hAnsi="GHEA Mariam"/>
          <w:i/>
          <w:iCs/>
          <w:lang w:val="hy-AM"/>
        </w:rPr>
        <w:t>Այն պարագայում, երբ պատասխանողը վիճարկում է հայցվորի առաջադրած արբիտրի թեկնածությունը</w:t>
      </w:r>
      <w:r w:rsidRPr="2A08F9C7">
        <w:rPr>
          <w:rFonts w:ascii="GHEA Mariam" w:hAnsi="GHEA Mariam"/>
          <w:i/>
          <w:iCs/>
        </w:rPr>
        <w:t>]</w:t>
      </w:r>
      <w:r w:rsidRPr="2A08F9C7">
        <w:rPr>
          <w:rFonts w:ascii="GHEA Mariam" w:hAnsi="GHEA Mariam"/>
        </w:rPr>
        <w:t xml:space="preserve"> </w:t>
      </w:r>
      <w:r w:rsidR="00416951" w:rsidRPr="2A08F9C7">
        <w:rPr>
          <w:rFonts w:ascii="GHEA Mariam" w:hAnsi="GHEA Mariam"/>
          <w:lang w:val="hy-AM"/>
        </w:rPr>
        <w:t xml:space="preserve">Հիմք ընդունելով այն հանգամանքը, որ </w:t>
      </w:r>
      <w:r w:rsidR="00416951" w:rsidRPr="2A08F9C7">
        <w:rPr>
          <w:rFonts w:ascii="GHEA Mariam" w:hAnsi="GHEA Mariam"/>
        </w:rPr>
        <w:t>[</w:t>
      </w:r>
      <w:r w:rsidR="00416951" w:rsidRPr="2A08F9C7">
        <w:rPr>
          <w:rFonts w:ascii="GHEA Mariam" w:hAnsi="GHEA Mariam"/>
          <w:lang w:val="hy-AM"/>
        </w:rPr>
        <w:t>ներկայացրե՛ք վիճարկման հիմնավորումները</w:t>
      </w:r>
      <w:r w:rsidR="00416951" w:rsidRPr="2A08F9C7">
        <w:rPr>
          <w:rFonts w:ascii="GHEA Mariam" w:hAnsi="GHEA Mariam"/>
        </w:rPr>
        <w:t>]</w:t>
      </w:r>
      <w:r w:rsidR="00416951" w:rsidRPr="2A08F9C7">
        <w:rPr>
          <w:rFonts w:ascii="GHEA Mariam" w:hAnsi="GHEA Mariam"/>
          <w:lang w:val="hy-AM"/>
        </w:rPr>
        <w:t>, Պատասխանող</w:t>
      </w:r>
      <w:r w:rsidR="005533AB" w:rsidRPr="2A08F9C7">
        <w:rPr>
          <w:rFonts w:ascii="GHEA Mariam" w:hAnsi="GHEA Mariam"/>
          <w:lang w:val="hy-AM"/>
        </w:rPr>
        <w:t>ը</w:t>
      </w:r>
      <w:r w:rsidR="00416951" w:rsidRPr="2A08F9C7">
        <w:rPr>
          <w:rFonts w:ascii="GHEA Mariam" w:hAnsi="GHEA Mariam"/>
          <w:lang w:val="hy-AM"/>
        </w:rPr>
        <w:t xml:space="preserve"> </w:t>
      </w:r>
      <w:r w:rsidR="00191885" w:rsidRPr="2A08F9C7">
        <w:rPr>
          <w:rFonts w:ascii="GHEA Mariam" w:hAnsi="GHEA Mariam"/>
          <w:lang w:val="hy-AM"/>
        </w:rPr>
        <w:t>վիճարկում</w:t>
      </w:r>
      <w:r w:rsidR="00416951" w:rsidRPr="2A08F9C7">
        <w:rPr>
          <w:rFonts w:ascii="GHEA Mariam" w:hAnsi="GHEA Mariam"/>
          <w:lang w:val="hy-AM"/>
        </w:rPr>
        <w:t xml:space="preserve"> է [</w:t>
      </w:r>
      <w:r w:rsidR="001672BF" w:rsidRPr="2A08F9C7">
        <w:rPr>
          <w:rFonts w:ascii="GHEA Mariam" w:hAnsi="GHEA Mariam"/>
          <w:lang w:val="hy-AM"/>
        </w:rPr>
        <w:t xml:space="preserve">ներկայացրե՛ք </w:t>
      </w:r>
      <w:r w:rsidR="00191885" w:rsidRPr="2A08F9C7">
        <w:rPr>
          <w:rFonts w:ascii="GHEA Mariam" w:hAnsi="GHEA Mariam"/>
          <w:lang w:val="hy-AM"/>
        </w:rPr>
        <w:t>վիճարկվող արբիտրի</w:t>
      </w:r>
      <w:r w:rsidR="001672BF" w:rsidRPr="2A08F9C7">
        <w:rPr>
          <w:rFonts w:ascii="GHEA Mariam" w:hAnsi="GHEA Mariam"/>
          <w:lang w:val="hy-AM"/>
        </w:rPr>
        <w:t xml:space="preserve"> անունը և ազգանունը</w:t>
      </w:r>
      <w:r w:rsidR="001672BF" w:rsidRPr="2A08F9C7">
        <w:rPr>
          <w:rFonts w:ascii="GHEA Mariam" w:hAnsi="GHEA Mariam"/>
        </w:rPr>
        <w:t>]</w:t>
      </w:r>
      <w:r w:rsidR="001672BF" w:rsidRPr="2A08F9C7">
        <w:rPr>
          <w:rFonts w:ascii="GHEA Mariam" w:hAnsi="GHEA Mariam"/>
          <w:lang w:val="hy-AM"/>
        </w:rPr>
        <w:t xml:space="preserve">-ի </w:t>
      </w:r>
      <w:r w:rsidR="00191885" w:rsidRPr="2A08F9C7">
        <w:rPr>
          <w:rFonts w:ascii="GHEA Mariam" w:hAnsi="GHEA Mariam"/>
          <w:lang w:val="hy-AM"/>
        </w:rPr>
        <w:t>մասնակցությունը արբիտրաժային վարույթին որպես արբիտր</w:t>
      </w:r>
      <w:r w:rsidR="0078520B" w:rsidRPr="2A08F9C7">
        <w:rPr>
          <w:rFonts w:ascii="GHEA Mariam" w:hAnsi="GHEA Mariam"/>
          <w:lang w:val="hy-AM"/>
        </w:rPr>
        <w:t>։</w:t>
      </w:r>
    </w:p>
    <w:p w14:paraId="1566CA1F" w14:textId="77777777" w:rsidR="00805CA4" w:rsidRPr="00F65587" w:rsidRDefault="00805CA4" w:rsidP="00805CA4">
      <w:pPr>
        <w:pStyle w:val="BodyText"/>
        <w:spacing w:before="1" w:line="276" w:lineRule="auto"/>
        <w:rPr>
          <w:rFonts w:ascii="GHEA Mariam" w:hAnsi="GHEA Mariam"/>
          <w:sz w:val="22"/>
          <w:szCs w:val="22"/>
        </w:rPr>
      </w:pPr>
    </w:p>
    <w:p w14:paraId="2364C395" w14:textId="32F4505D" w:rsidR="00805CA4" w:rsidRPr="0058055A" w:rsidRDefault="00805CA4" w:rsidP="00805CA4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2A08F9C7">
        <w:rPr>
          <w:rFonts w:ascii="GHEA Mariam" w:hAnsi="GHEA Mariam"/>
        </w:rPr>
        <w:t xml:space="preserve">[ՆՇՈՒՄ. </w:t>
      </w:r>
      <w:r w:rsidRPr="2A08F9C7">
        <w:rPr>
          <w:rFonts w:ascii="GHEA Mariam" w:hAnsi="GHEA Mariam"/>
          <w:lang w:val="hy-AM"/>
        </w:rPr>
        <w:t>Այն պարագայում, երբ ա</w:t>
      </w:r>
      <w:proofErr w:type="spellStart"/>
      <w:r w:rsidRPr="2A08F9C7">
        <w:rPr>
          <w:rFonts w:ascii="GHEA Mariam" w:hAnsi="GHEA Mariam"/>
        </w:rPr>
        <w:t>րբիտրաժային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համաձայնությ</w:t>
      </w:r>
      <w:proofErr w:type="spellEnd"/>
      <w:r w:rsidR="000F5AC9" w:rsidRPr="2A08F9C7">
        <w:rPr>
          <w:rFonts w:ascii="GHEA Mariam" w:hAnsi="GHEA Mariam"/>
          <w:lang w:val="hy-AM"/>
        </w:rPr>
        <w:t>ունը նախատեսում է արբիտրի առաջադրում Պատասխանողի կողմից</w:t>
      </w:r>
      <w:r w:rsidRPr="2A08F9C7">
        <w:rPr>
          <w:rFonts w:ascii="GHEA Mariam" w:hAnsi="GHEA Mariam"/>
        </w:rPr>
        <w:t xml:space="preserve">] </w:t>
      </w:r>
    </w:p>
    <w:p w14:paraId="5640835E" w14:textId="730297E3" w:rsidR="00805CA4" w:rsidRPr="0058055A" w:rsidRDefault="00805CA4" w:rsidP="00F27619">
      <w:pPr>
        <w:widowControl w:val="0"/>
        <w:autoSpaceDE w:val="0"/>
        <w:autoSpaceDN w:val="0"/>
        <w:spacing w:line="276" w:lineRule="auto"/>
        <w:jc w:val="both"/>
        <w:rPr>
          <w:rFonts w:ascii="GHEA Mariam" w:hAnsi="GHEA Mariam"/>
        </w:rPr>
      </w:pPr>
      <w:proofErr w:type="spellStart"/>
      <w:r w:rsidRPr="2A08F9C7">
        <w:rPr>
          <w:rFonts w:ascii="GHEA Mariam" w:hAnsi="GHEA Mariam"/>
        </w:rPr>
        <w:t>Համաձայն</w:t>
      </w:r>
      <w:proofErr w:type="spellEnd"/>
      <w:r w:rsidRPr="2A08F9C7">
        <w:rPr>
          <w:rFonts w:ascii="GHEA Mariam" w:hAnsi="GHEA Mariam"/>
        </w:rPr>
        <w:t xml:space="preserve"> [</w:t>
      </w:r>
      <w:proofErr w:type="spellStart"/>
      <w:r w:rsidRPr="2A08F9C7">
        <w:rPr>
          <w:rFonts w:ascii="GHEA Mariam" w:hAnsi="GHEA Mariam"/>
        </w:rPr>
        <w:t>նշե</w:t>
      </w:r>
      <w:proofErr w:type="spellEnd"/>
      <w:r w:rsidRPr="2A08F9C7">
        <w:rPr>
          <w:rFonts w:ascii="GHEA Mariam" w:hAnsi="GHEA Mariam"/>
          <w:lang w:val="hy-AM"/>
        </w:rPr>
        <w:t>՛լ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արբիտրաժային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համաձայնության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այն դրույթը</w:t>
      </w:r>
      <w:r w:rsidRPr="2A08F9C7">
        <w:rPr>
          <w:rFonts w:ascii="GHEA Mariam" w:hAnsi="GHEA Mariam"/>
        </w:rPr>
        <w:t xml:space="preserve">, </w:t>
      </w:r>
      <w:proofErr w:type="spellStart"/>
      <w:r w:rsidRPr="2A08F9C7">
        <w:rPr>
          <w:rFonts w:ascii="GHEA Mariam" w:hAnsi="GHEA Mariam"/>
        </w:rPr>
        <w:t>որը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նախատեսում</w:t>
      </w:r>
      <w:proofErr w:type="spellEnd"/>
      <w:r w:rsidRPr="2A08F9C7">
        <w:rPr>
          <w:rFonts w:ascii="GHEA Mariam" w:hAnsi="GHEA Mariam"/>
        </w:rPr>
        <w:t xml:space="preserve"> է </w:t>
      </w:r>
      <w:proofErr w:type="spellStart"/>
      <w:r w:rsidRPr="2A08F9C7">
        <w:rPr>
          <w:rFonts w:ascii="GHEA Mariam" w:hAnsi="GHEA Mariam"/>
        </w:rPr>
        <w:t>տրիբունալի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ձևավորումը</w:t>
      </w:r>
      <w:r w:rsidRPr="2A08F9C7">
        <w:rPr>
          <w:rFonts w:ascii="GHEA Mariam" w:hAnsi="GHEA Mariam"/>
        </w:rPr>
        <w:t xml:space="preserve">] և </w:t>
      </w:r>
      <w:r w:rsidRPr="2A08F9C7">
        <w:rPr>
          <w:rFonts w:ascii="GHEA Mariam" w:hAnsi="GHEA Mariam"/>
          <w:lang w:val="hy-AM"/>
        </w:rPr>
        <w:t>Արբիտրաժային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կանոնների</w:t>
      </w:r>
      <w:proofErr w:type="spellEnd"/>
      <w:r w:rsidRPr="2A08F9C7">
        <w:rPr>
          <w:rFonts w:ascii="GHEA Mariam" w:hAnsi="GHEA Mariam"/>
        </w:rPr>
        <w:t xml:space="preserve"> 14-րդ </w:t>
      </w:r>
      <w:proofErr w:type="spellStart"/>
      <w:r w:rsidRPr="2A08F9C7">
        <w:rPr>
          <w:rFonts w:ascii="GHEA Mariam" w:hAnsi="GHEA Mariam"/>
        </w:rPr>
        <w:t>հոդվածի</w:t>
      </w:r>
      <w:proofErr w:type="spellEnd"/>
      <w:r w:rsidRPr="2A08F9C7">
        <w:rPr>
          <w:rFonts w:ascii="GHEA Mariam" w:hAnsi="GHEA Mariam"/>
          <w:lang w:val="hy-AM"/>
        </w:rPr>
        <w:t>՝</w:t>
      </w:r>
      <w:r w:rsidRPr="2A08F9C7">
        <w:rPr>
          <w:rFonts w:ascii="GHEA Mariam" w:hAnsi="GHEA Mariam"/>
        </w:rPr>
        <w:t xml:space="preserve"> </w:t>
      </w:r>
      <w:r w:rsidR="000F5AC9" w:rsidRPr="2A08F9C7">
        <w:rPr>
          <w:rFonts w:ascii="GHEA Mariam" w:hAnsi="GHEA Mariam"/>
          <w:lang w:val="hy-AM"/>
        </w:rPr>
        <w:t>Պատասխանողն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առաջադրում</w:t>
      </w:r>
      <w:proofErr w:type="spellEnd"/>
      <w:r w:rsidRPr="2A08F9C7">
        <w:rPr>
          <w:rFonts w:ascii="GHEA Mariam" w:hAnsi="GHEA Mariam"/>
        </w:rPr>
        <w:t xml:space="preserve"> է [</w:t>
      </w:r>
      <w:proofErr w:type="spellStart"/>
      <w:r w:rsidRPr="2A08F9C7">
        <w:rPr>
          <w:rFonts w:ascii="GHEA Mariam" w:hAnsi="GHEA Mariam"/>
        </w:rPr>
        <w:t>առաջարկվող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միանձնյա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արբիտրի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անվանումը</w:t>
      </w:r>
      <w:r w:rsidRPr="2A08F9C7">
        <w:rPr>
          <w:rFonts w:ascii="GHEA Mariam" w:hAnsi="GHEA Mariam"/>
        </w:rPr>
        <w:t>]-ի</w:t>
      </w:r>
      <w:r w:rsidRPr="2A08F9C7">
        <w:rPr>
          <w:rFonts w:ascii="GHEA Mariam" w:hAnsi="GHEA Mariam"/>
          <w:lang w:val="hy-AM"/>
        </w:rPr>
        <w:t>ն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որպես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միանձնյա արբիտր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հաստատ</w:t>
      </w:r>
      <w:proofErr w:type="spellEnd"/>
      <w:r w:rsidRPr="2A08F9C7">
        <w:rPr>
          <w:rFonts w:ascii="GHEA Mariam" w:hAnsi="GHEA Mariam"/>
          <w:lang w:val="hy-AM"/>
        </w:rPr>
        <w:t xml:space="preserve">ման </w:t>
      </w:r>
      <w:proofErr w:type="spellStart"/>
      <w:r w:rsidRPr="2A08F9C7">
        <w:rPr>
          <w:rFonts w:ascii="GHEA Mariam" w:hAnsi="GHEA Mariam"/>
        </w:rPr>
        <w:t>համար</w:t>
      </w:r>
      <w:proofErr w:type="spellEnd"/>
      <w:r w:rsidRPr="2A08F9C7">
        <w:rPr>
          <w:rFonts w:ascii="GHEA Mariam" w:hAnsi="GHEA Mariam"/>
        </w:rPr>
        <w:t xml:space="preserve">: </w:t>
      </w:r>
      <w:proofErr w:type="spellStart"/>
      <w:r w:rsidRPr="2A08F9C7">
        <w:rPr>
          <w:rFonts w:ascii="GHEA Mariam" w:hAnsi="GHEA Mariam"/>
        </w:rPr>
        <w:t>Ըստ</w:t>
      </w:r>
      <w:proofErr w:type="spellEnd"/>
      <w:r w:rsidRPr="2A08F9C7">
        <w:rPr>
          <w:rFonts w:ascii="GHEA Mariam" w:hAnsi="GHEA Mariam"/>
        </w:rPr>
        <w:t xml:space="preserve"> </w:t>
      </w:r>
      <w:r w:rsidR="009C2F1C" w:rsidRPr="2A08F9C7">
        <w:rPr>
          <w:rFonts w:ascii="GHEA Mariam" w:hAnsi="GHEA Mariam"/>
          <w:lang w:val="hy-AM"/>
        </w:rPr>
        <w:t>Պատասխանողի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իմացության</w:t>
      </w:r>
      <w:proofErr w:type="spellEnd"/>
      <w:r w:rsidRPr="2A08F9C7">
        <w:rPr>
          <w:rFonts w:ascii="GHEA Mariam" w:hAnsi="GHEA Mariam"/>
        </w:rPr>
        <w:t>՝ [</w:t>
      </w:r>
      <w:proofErr w:type="spellStart"/>
      <w:r w:rsidRPr="2A08F9C7">
        <w:rPr>
          <w:rFonts w:ascii="GHEA Mariam" w:hAnsi="GHEA Mariam"/>
        </w:rPr>
        <w:t>առաջարկվող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արբիտրի անվանումը</w:t>
      </w:r>
      <w:r w:rsidRPr="2A08F9C7">
        <w:rPr>
          <w:rFonts w:ascii="GHEA Mariam" w:hAnsi="GHEA Mariam"/>
        </w:rPr>
        <w:t xml:space="preserve">] </w:t>
      </w:r>
      <w:proofErr w:type="spellStart"/>
      <w:r w:rsidRPr="2A08F9C7">
        <w:rPr>
          <w:rFonts w:ascii="GHEA Mariam" w:hAnsi="GHEA Mariam"/>
        </w:rPr>
        <w:t>անկախ</w:t>
      </w:r>
      <w:proofErr w:type="spellEnd"/>
      <w:r w:rsidRPr="2A08F9C7">
        <w:rPr>
          <w:rFonts w:ascii="GHEA Mariam" w:hAnsi="GHEA Mariam"/>
        </w:rPr>
        <w:t xml:space="preserve"> է </w:t>
      </w:r>
      <w:r w:rsidRPr="2A08F9C7">
        <w:rPr>
          <w:rFonts w:ascii="GHEA Mariam" w:hAnsi="GHEA Mariam"/>
          <w:lang w:val="hy-AM"/>
        </w:rPr>
        <w:t xml:space="preserve">սույն </w:t>
      </w:r>
      <w:proofErr w:type="spellStart"/>
      <w:r w:rsidRPr="2A08F9C7">
        <w:rPr>
          <w:rFonts w:ascii="GHEA Mariam" w:hAnsi="GHEA Mariam"/>
        </w:rPr>
        <w:t>արբիտրաժ</w:t>
      </w:r>
      <w:proofErr w:type="spellEnd"/>
      <w:r w:rsidRPr="2A08F9C7">
        <w:rPr>
          <w:rFonts w:ascii="GHEA Mariam" w:hAnsi="GHEA Mariam"/>
          <w:lang w:val="hy-AM"/>
        </w:rPr>
        <w:t xml:space="preserve">ային </w:t>
      </w:r>
      <w:r w:rsidR="00291B52" w:rsidRPr="2A08F9C7">
        <w:rPr>
          <w:rFonts w:ascii="GHEA Mariam" w:hAnsi="GHEA Mariam"/>
          <w:lang w:val="hy-AM"/>
        </w:rPr>
        <w:t>վարույթում</w:t>
      </w:r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ներգրավված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կողմերից</w:t>
      </w:r>
      <w:proofErr w:type="spellEnd"/>
      <w:r w:rsidRPr="2A08F9C7">
        <w:rPr>
          <w:rFonts w:ascii="GHEA Mariam" w:hAnsi="GHEA Mariam"/>
        </w:rPr>
        <w:t>: [</w:t>
      </w:r>
      <w:r w:rsidRPr="2A08F9C7">
        <w:rPr>
          <w:rFonts w:ascii="GHEA Mariam" w:hAnsi="GHEA Mariam"/>
          <w:lang w:val="hy-AM"/>
        </w:rPr>
        <w:t>Առաջադրված</w:t>
      </w:r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</w:t>
      </w:r>
      <w:proofErr w:type="spellStart"/>
      <w:r w:rsidRPr="2A08F9C7">
        <w:rPr>
          <w:rFonts w:ascii="GHEA Mariam" w:hAnsi="GHEA Mariam"/>
        </w:rPr>
        <w:t>րբիտրի</w:t>
      </w:r>
      <w:proofErr w:type="spellEnd"/>
      <w:r w:rsidRPr="2A08F9C7">
        <w:rPr>
          <w:rFonts w:ascii="GHEA Mariam" w:hAnsi="GHEA Mariam"/>
        </w:rPr>
        <w:t xml:space="preserve"> </w:t>
      </w:r>
      <w:r w:rsidRPr="2A08F9C7">
        <w:rPr>
          <w:rFonts w:ascii="GHEA Mariam" w:hAnsi="GHEA Mariam"/>
          <w:lang w:val="hy-AM"/>
        </w:rPr>
        <w:t>անվանումը</w:t>
      </w:r>
      <w:r w:rsidRPr="2A08F9C7">
        <w:rPr>
          <w:rFonts w:ascii="GHEA Mariam" w:hAnsi="GHEA Mariam"/>
        </w:rPr>
        <w:t xml:space="preserve">] </w:t>
      </w:r>
      <w:proofErr w:type="spellStart"/>
      <w:r w:rsidRPr="2A08F9C7">
        <w:rPr>
          <w:rFonts w:ascii="GHEA Mariam" w:hAnsi="GHEA Mariam"/>
        </w:rPr>
        <w:t>կոնտակտային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տվյալները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հետևյալն</w:t>
      </w:r>
      <w:proofErr w:type="spellEnd"/>
      <w:r w:rsidRPr="2A08F9C7">
        <w:rPr>
          <w:rFonts w:ascii="GHEA Mariam" w:hAnsi="GHEA Mariam"/>
        </w:rPr>
        <w:t xml:space="preserve"> </w:t>
      </w:r>
      <w:proofErr w:type="spellStart"/>
      <w:r w:rsidRPr="2A08F9C7">
        <w:rPr>
          <w:rFonts w:ascii="GHEA Mariam" w:hAnsi="GHEA Mariam"/>
        </w:rPr>
        <w:t>են</w:t>
      </w:r>
      <w:proofErr w:type="spellEnd"/>
      <w:r w:rsidRPr="2A08F9C7">
        <w:rPr>
          <w:rFonts w:ascii="GHEA Mariam" w:hAnsi="GHEA Mariam"/>
        </w:rPr>
        <w:t>.</w:t>
      </w:r>
    </w:p>
    <w:p w14:paraId="03FC814C" w14:textId="77777777" w:rsidR="00805CA4" w:rsidRPr="00F65587" w:rsidRDefault="00805CA4" w:rsidP="00805CA4">
      <w:pPr>
        <w:spacing w:line="276" w:lineRule="auto"/>
        <w:contextualSpacing/>
        <w:rPr>
          <w:rFonts w:ascii="GHEA Mariam" w:hAnsi="GHEA Mariam"/>
          <w:sz w:val="22"/>
          <w:szCs w:val="22"/>
        </w:rPr>
      </w:pPr>
    </w:p>
    <w:p w14:paraId="08F8F36A" w14:textId="77777777" w:rsidR="00805CA4" w:rsidRPr="00A93A5F" w:rsidRDefault="00805CA4" w:rsidP="00805CA4">
      <w:pPr>
        <w:spacing w:line="276" w:lineRule="auto"/>
        <w:ind w:firstLine="993"/>
        <w:contextualSpacing/>
        <w:rPr>
          <w:rFonts w:ascii="GHEA Mariam" w:hAnsi="GHEA Mariam"/>
        </w:rPr>
      </w:pPr>
      <w:bookmarkStart w:id="0" w:name="_Hlk154575311"/>
      <w:r w:rsidRPr="00A93A5F">
        <w:rPr>
          <w:rFonts w:ascii="GHEA Mariam" w:hAnsi="GHEA Mariam"/>
        </w:rPr>
        <w:t>[</w:t>
      </w:r>
      <w:r w:rsidRPr="00A93A5F">
        <w:rPr>
          <w:rFonts w:ascii="GHEA Mariam" w:hAnsi="GHEA Mariam"/>
          <w:lang w:val="hy-AM"/>
        </w:rPr>
        <w:t>Միանձնյա արբիտրի անվանումը</w:t>
      </w:r>
      <w:r w:rsidRPr="00A93A5F">
        <w:rPr>
          <w:rFonts w:ascii="GHEA Mariam" w:hAnsi="GHEA Mariam"/>
        </w:rPr>
        <w:t xml:space="preserve">] </w:t>
      </w:r>
    </w:p>
    <w:p w14:paraId="519EE2D4" w14:textId="77777777" w:rsidR="00805CA4" w:rsidRPr="00A93A5F" w:rsidRDefault="00805CA4" w:rsidP="00805CA4">
      <w:pPr>
        <w:spacing w:line="276" w:lineRule="auto"/>
        <w:ind w:firstLine="993"/>
        <w:contextualSpacing/>
        <w:rPr>
          <w:rFonts w:ascii="GHEA Mariam" w:hAnsi="GHEA Mariam"/>
        </w:rPr>
      </w:pPr>
      <w:r w:rsidRPr="00A93A5F">
        <w:rPr>
          <w:rFonts w:ascii="GHEA Mariam" w:hAnsi="GHEA Mariam"/>
        </w:rPr>
        <w:t>[</w:t>
      </w:r>
      <w:r w:rsidRPr="00A93A5F">
        <w:rPr>
          <w:rFonts w:ascii="GHEA Mariam" w:hAnsi="GHEA Mariam"/>
          <w:lang w:val="hy-AM"/>
        </w:rPr>
        <w:t>Միանձնյա արբիտրի հասցեն</w:t>
      </w:r>
      <w:r w:rsidRPr="00A93A5F">
        <w:rPr>
          <w:rFonts w:ascii="GHEA Mariam" w:hAnsi="GHEA Mariam"/>
        </w:rPr>
        <w:t>]</w:t>
      </w:r>
    </w:p>
    <w:p w14:paraId="5770B721" w14:textId="77777777" w:rsidR="00805CA4" w:rsidRPr="00A93A5F" w:rsidRDefault="00805CA4" w:rsidP="00805CA4">
      <w:pPr>
        <w:spacing w:line="276" w:lineRule="auto"/>
        <w:ind w:firstLine="993"/>
        <w:contextualSpacing/>
        <w:rPr>
          <w:rFonts w:ascii="GHEA Mariam" w:hAnsi="GHEA Mariam"/>
        </w:rPr>
      </w:pPr>
      <w:r w:rsidRPr="00A93A5F">
        <w:rPr>
          <w:rFonts w:ascii="GHEA Mariam" w:hAnsi="GHEA Mariam"/>
        </w:rPr>
        <w:t>[</w:t>
      </w:r>
      <w:r w:rsidRPr="00A93A5F">
        <w:rPr>
          <w:rFonts w:ascii="GHEA Mariam" w:hAnsi="GHEA Mariam"/>
          <w:lang w:val="hy-AM"/>
        </w:rPr>
        <w:t>Միանձնյա արբիտրի հեռախոսահամարը</w:t>
      </w:r>
      <w:r w:rsidRPr="00A93A5F">
        <w:rPr>
          <w:rFonts w:ascii="GHEA Mariam" w:hAnsi="GHEA Mariam"/>
        </w:rPr>
        <w:t xml:space="preserve">] </w:t>
      </w:r>
    </w:p>
    <w:p w14:paraId="1A2E5E35" w14:textId="77777777" w:rsidR="00805CA4" w:rsidRPr="00A93A5F" w:rsidRDefault="00805CA4" w:rsidP="00805CA4">
      <w:pPr>
        <w:spacing w:line="276" w:lineRule="auto"/>
        <w:ind w:firstLine="993"/>
        <w:contextualSpacing/>
        <w:rPr>
          <w:rFonts w:ascii="GHEA Mariam" w:hAnsi="GHEA Mariam"/>
        </w:rPr>
      </w:pPr>
      <w:r w:rsidRPr="00A93A5F">
        <w:rPr>
          <w:rFonts w:ascii="GHEA Mariam" w:hAnsi="GHEA Mariam"/>
        </w:rPr>
        <w:t>[</w:t>
      </w:r>
      <w:r w:rsidRPr="00A93A5F">
        <w:rPr>
          <w:rFonts w:ascii="GHEA Mariam" w:hAnsi="GHEA Mariam"/>
          <w:lang w:val="hy-AM"/>
        </w:rPr>
        <w:t>Միանձնյա արբիտրի էլեկտրոնային փոստի հասցեն</w:t>
      </w:r>
      <w:r w:rsidRPr="00A93A5F">
        <w:rPr>
          <w:rFonts w:ascii="GHEA Mariam" w:hAnsi="GHEA Mariam"/>
        </w:rPr>
        <w:t>]</w:t>
      </w:r>
    </w:p>
    <w:bookmarkEnd w:id="0"/>
    <w:p w14:paraId="7FE0DC56" w14:textId="77777777" w:rsidR="00805CA4" w:rsidRPr="00A93A5F" w:rsidRDefault="00805CA4" w:rsidP="00805CA4">
      <w:pPr>
        <w:spacing w:line="276" w:lineRule="auto"/>
        <w:contextualSpacing/>
        <w:rPr>
          <w:rFonts w:ascii="GHEA Mariam" w:hAnsi="GHEA Mariam"/>
        </w:rPr>
      </w:pPr>
    </w:p>
    <w:p w14:paraId="3CDB5AF4" w14:textId="77777777" w:rsidR="00805CA4" w:rsidRPr="0058055A" w:rsidRDefault="00805CA4" w:rsidP="00805CA4">
      <w:pPr>
        <w:spacing w:line="276" w:lineRule="auto"/>
        <w:ind w:firstLine="993"/>
        <w:rPr>
          <w:rFonts w:ascii="GHEA Mariam" w:hAnsi="GHEA Mariam"/>
          <w:sz w:val="22"/>
          <w:szCs w:val="22"/>
        </w:rPr>
      </w:pPr>
    </w:p>
    <w:p w14:paraId="463D1895" w14:textId="18B9B608" w:rsidR="00805CA4" w:rsidRPr="00587734" w:rsidRDefault="0017437F" w:rsidP="00805CA4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eastAsiaTheme="majorEastAsia" w:hAnsi="GHEA Mariam"/>
          <w:b/>
          <w:bCs/>
          <w:color w:val="002060"/>
          <w:lang w:val="hy-AM"/>
        </w:rPr>
      </w:pPr>
      <w:r>
        <w:rPr>
          <w:rFonts w:ascii="GHEA Mariam" w:eastAsiaTheme="majorEastAsia" w:hAnsi="GHEA Mariam"/>
          <w:b/>
          <w:bCs/>
          <w:color w:val="002060"/>
          <w:lang w:val="hy-AM"/>
        </w:rPr>
        <w:t>ՊԱՀԱՆՋ</w:t>
      </w:r>
      <w:r w:rsidR="00E5048D">
        <w:rPr>
          <w:rFonts w:ascii="GHEA Mariam" w:eastAsiaTheme="majorEastAsia" w:hAnsi="GHEA Mariam"/>
          <w:b/>
          <w:bCs/>
          <w:color w:val="002060"/>
          <w:lang w:val="hy-AM"/>
        </w:rPr>
        <w:t>Ը</w:t>
      </w:r>
    </w:p>
    <w:p w14:paraId="30E4F315" w14:textId="77777777" w:rsidR="00805CA4" w:rsidRPr="0058055A" w:rsidRDefault="00805CA4" w:rsidP="00805CA4">
      <w:pPr>
        <w:pStyle w:val="ListParagraph"/>
        <w:ind w:left="928"/>
      </w:pPr>
    </w:p>
    <w:p w14:paraId="5A4E3622" w14:textId="2AC91F6A" w:rsidR="00805CA4" w:rsidRPr="0058055A" w:rsidRDefault="00805CA4" w:rsidP="00805CA4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233" w:line="276" w:lineRule="auto"/>
        <w:ind w:hanging="721"/>
        <w:contextualSpacing w:val="0"/>
        <w:rPr>
          <w:rFonts w:ascii="GHEA Mariam" w:hAnsi="GHEA Mariam"/>
        </w:rPr>
      </w:pPr>
      <w:r w:rsidRPr="2A08F9C7">
        <w:rPr>
          <w:rFonts w:ascii="GHEA Mariam" w:hAnsi="GHEA Mariam"/>
          <w:lang w:val="hy-AM"/>
        </w:rPr>
        <w:t xml:space="preserve">Այսպիսով, </w:t>
      </w:r>
      <w:r w:rsidR="00777873" w:rsidRPr="2A08F9C7">
        <w:rPr>
          <w:rFonts w:ascii="GHEA Mariam" w:hAnsi="GHEA Mariam"/>
          <w:lang w:val="hy-AM"/>
        </w:rPr>
        <w:t>պատասխանողը</w:t>
      </w:r>
      <w:r w:rsidRPr="2A08F9C7">
        <w:rPr>
          <w:rFonts w:ascii="GHEA Mariam" w:hAnsi="GHEA Mariam"/>
          <w:lang w:val="hy-AM"/>
        </w:rPr>
        <w:t xml:space="preserve"> խնդրում է արբիտրաժային տրիբունալին կայացնել վճիռ հետևյալի մասին.</w:t>
      </w:r>
    </w:p>
    <w:p w14:paraId="057F9776" w14:textId="77777777" w:rsidR="00805CA4" w:rsidRPr="0058055A" w:rsidRDefault="00805CA4" w:rsidP="00805CA4">
      <w:pPr>
        <w:pStyle w:val="BodyText"/>
        <w:spacing w:line="276" w:lineRule="auto"/>
        <w:rPr>
          <w:rFonts w:ascii="GHEA Mariam" w:hAnsi="GHEA Mariam"/>
          <w:sz w:val="22"/>
          <w:szCs w:val="22"/>
        </w:rPr>
      </w:pPr>
    </w:p>
    <w:p w14:paraId="26AE0FBE" w14:textId="7A09EC24" w:rsidR="00805CA4" w:rsidRPr="00257752" w:rsidRDefault="00257752" w:rsidP="00257752">
      <w:pPr>
        <w:pStyle w:val="ListParagraph"/>
        <w:widowControl w:val="0"/>
        <w:numPr>
          <w:ilvl w:val="1"/>
          <w:numId w:val="14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right="102"/>
        <w:rPr>
          <w:rFonts w:ascii="GHEA Mariam" w:hAnsi="GHEA Mariam"/>
        </w:rPr>
      </w:pPr>
      <w:r w:rsidRPr="00257752">
        <w:rPr>
          <w:rFonts w:ascii="GHEA Mariam" w:hAnsi="GHEA Mariam"/>
        </w:rPr>
        <w:t xml:space="preserve">[ՆՇՈՒՄ. </w:t>
      </w:r>
      <w:proofErr w:type="spellStart"/>
      <w:r w:rsidRPr="00257752">
        <w:rPr>
          <w:rFonts w:ascii="GHEA Mariam" w:hAnsi="GHEA Mariam"/>
        </w:rPr>
        <w:t>այն</w:t>
      </w:r>
      <w:proofErr w:type="spellEnd"/>
      <w:r w:rsidRPr="00257752">
        <w:rPr>
          <w:rFonts w:ascii="GHEA Mariam" w:hAnsi="GHEA Mariam"/>
        </w:rPr>
        <w:t xml:space="preserve"> </w:t>
      </w:r>
      <w:r>
        <w:rPr>
          <w:rFonts w:ascii="GHEA Mariam" w:hAnsi="GHEA Mariam"/>
          <w:lang w:val="hy-AM"/>
        </w:rPr>
        <w:t>պարագայում</w:t>
      </w:r>
      <w:r w:rsidRPr="00257752">
        <w:rPr>
          <w:rFonts w:ascii="GHEA Mariam" w:hAnsi="GHEA Mariam"/>
        </w:rPr>
        <w:t xml:space="preserve">, </w:t>
      </w:r>
      <w:proofErr w:type="spellStart"/>
      <w:r w:rsidRPr="00257752">
        <w:rPr>
          <w:rFonts w:ascii="GHEA Mariam" w:hAnsi="GHEA Mariam"/>
        </w:rPr>
        <w:t>երբ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Պատասխանողը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վիճարկում</w:t>
      </w:r>
      <w:proofErr w:type="spellEnd"/>
      <w:r w:rsidRPr="00257752">
        <w:rPr>
          <w:rFonts w:ascii="GHEA Mariam" w:hAnsi="GHEA Mariam"/>
        </w:rPr>
        <w:t xml:space="preserve"> է </w:t>
      </w:r>
      <w:r>
        <w:rPr>
          <w:rFonts w:ascii="GHEA Mariam" w:hAnsi="GHEA Mariam"/>
          <w:lang w:val="hy-AM"/>
        </w:rPr>
        <w:t xml:space="preserve">տրիբունալի </w:t>
      </w:r>
      <w:proofErr w:type="spellStart"/>
      <w:r w:rsidRPr="00257752">
        <w:rPr>
          <w:rFonts w:ascii="GHEA Mariam" w:hAnsi="GHEA Mariam"/>
        </w:rPr>
        <w:t>իրավազորությունը</w:t>
      </w:r>
      <w:proofErr w:type="spellEnd"/>
      <w:r w:rsidRPr="00257752">
        <w:rPr>
          <w:rFonts w:ascii="GHEA Mariam" w:hAnsi="GHEA Mariam"/>
        </w:rPr>
        <w:t xml:space="preserve">] </w:t>
      </w:r>
      <w:proofErr w:type="spellStart"/>
      <w:r w:rsidRPr="00257752">
        <w:rPr>
          <w:rFonts w:ascii="GHEA Mariam" w:hAnsi="GHEA Mariam"/>
        </w:rPr>
        <w:t>մերժել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Հայցվորի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բոլոր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հայց</w:t>
      </w:r>
      <w:proofErr w:type="spellEnd"/>
      <w:r>
        <w:rPr>
          <w:rFonts w:ascii="GHEA Mariam" w:hAnsi="GHEA Mariam"/>
          <w:lang w:val="hy-AM"/>
        </w:rPr>
        <w:t>ապահանջները</w:t>
      </w:r>
      <w:r w:rsidRPr="00257752">
        <w:rPr>
          <w:rFonts w:ascii="GHEA Mariam" w:hAnsi="GHEA Mariam"/>
        </w:rPr>
        <w:t xml:space="preserve">՝ </w:t>
      </w:r>
      <w:r>
        <w:rPr>
          <w:rFonts w:ascii="GHEA Mariam" w:hAnsi="GHEA Mariam"/>
          <w:lang w:val="hy-AM"/>
        </w:rPr>
        <w:t xml:space="preserve">սույն </w:t>
      </w:r>
      <w:r w:rsidR="00026EAB">
        <w:rPr>
          <w:rFonts w:ascii="GHEA Mariam" w:hAnsi="GHEA Mariam"/>
          <w:lang w:val="hy-AM"/>
        </w:rPr>
        <w:t>վեճի առնչությամբ ա</w:t>
      </w:r>
      <w:proofErr w:type="spellStart"/>
      <w:r w:rsidRPr="00257752">
        <w:rPr>
          <w:rFonts w:ascii="GHEA Mariam" w:hAnsi="GHEA Mariam"/>
        </w:rPr>
        <w:t>րբիտրաժային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տրիբունալի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իրավասության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բացակայության</w:t>
      </w:r>
      <w:proofErr w:type="spellEnd"/>
      <w:r w:rsidRPr="00257752">
        <w:rPr>
          <w:rFonts w:ascii="GHEA Mariam" w:hAnsi="GHEA Mariam"/>
        </w:rPr>
        <w:t xml:space="preserve"> </w:t>
      </w:r>
      <w:proofErr w:type="spellStart"/>
      <w:r w:rsidRPr="00257752">
        <w:rPr>
          <w:rFonts w:ascii="GHEA Mariam" w:hAnsi="GHEA Mariam"/>
        </w:rPr>
        <w:t>հիմքով</w:t>
      </w:r>
      <w:proofErr w:type="spellEnd"/>
      <w:r w:rsidR="00026EAB">
        <w:rPr>
          <w:rFonts w:ascii="GHEA Mariam" w:hAnsi="GHEA Mariam"/>
          <w:lang w:val="hy-AM"/>
        </w:rPr>
        <w:t>,</w:t>
      </w:r>
    </w:p>
    <w:p w14:paraId="0FA95C40" w14:textId="77777777" w:rsidR="00257752" w:rsidRPr="00657E07" w:rsidRDefault="00257752" w:rsidP="00805CA4">
      <w:pPr>
        <w:pStyle w:val="ListParagraph"/>
        <w:widowControl w:val="0"/>
        <w:tabs>
          <w:tab w:val="left" w:pos="1648"/>
          <w:tab w:val="left" w:pos="1649"/>
        </w:tabs>
        <w:autoSpaceDE w:val="0"/>
        <w:autoSpaceDN w:val="0"/>
        <w:spacing w:line="276" w:lineRule="auto"/>
        <w:ind w:left="1648" w:right="102"/>
        <w:contextualSpacing w:val="0"/>
        <w:rPr>
          <w:rFonts w:ascii="GHEA Mariam" w:hAnsi="GHEA Mariam"/>
        </w:rPr>
      </w:pPr>
    </w:p>
    <w:p w14:paraId="7E9EB839" w14:textId="2C19D837" w:rsidR="00805CA4" w:rsidRPr="0058055A" w:rsidRDefault="00026EAB" w:rsidP="00805CA4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0" w:line="276" w:lineRule="auto"/>
        <w:ind w:right="103"/>
        <w:contextualSpacing w:val="0"/>
        <w:jc w:val="both"/>
        <w:rPr>
          <w:rFonts w:ascii="GHEA Mariam" w:hAnsi="GHEA Mariam"/>
        </w:rPr>
      </w:pPr>
      <w:r>
        <w:rPr>
          <w:rFonts w:ascii="GHEA Mariam" w:hAnsi="GHEA Mariam"/>
          <w:lang w:val="hy-AM"/>
        </w:rPr>
        <w:lastRenderedPageBreak/>
        <w:t>Մերժել Հայցվորի ներկայացրած պահանջներն ամբողջությամբ,</w:t>
      </w:r>
    </w:p>
    <w:p w14:paraId="72C1BC03" w14:textId="5BDC42D7" w:rsidR="00805CA4" w:rsidRPr="00843DA7" w:rsidRDefault="00805CA4" w:rsidP="00805CA4">
      <w:pPr>
        <w:pStyle w:val="BodyText"/>
        <w:spacing w:before="9" w:line="276" w:lineRule="auto"/>
        <w:rPr>
          <w:rFonts w:ascii="GHEA Mariam" w:hAnsi="GHEA Mariam"/>
          <w:sz w:val="22"/>
          <w:szCs w:val="22"/>
          <w:lang w:val="hy-AM"/>
        </w:rPr>
      </w:pPr>
    </w:p>
    <w:p w14:paraId="5029DDB4" w14:textId="3D689804" w:rsidR="00805CA4" w:rsidRPr="00BD66A0" w:rsidRDefault="00BD66A0" w:rsidP="00BD66A0">
      <w:pPr>
        <w:pStyle w:val="BodyText"/>
        <w:numPr>
          <w:ilvl w:val="1"/>
          <w:numId w:val="14"/>
        </w:numPr>
        <w:spacing w:line="276" w:lineRule="auto"/>
        <w:rPr>
          <w:rFonts w:ascii="GHEA Mariam" w:hAnsi="GHEA Mariam"/>
          <w:lang w:val="hy-AM"/>
        </w:rPr>
      </w:pPr>
      <w:r w:rsidRPr="00BD66A0">
        <w:rPr>
          <w:rFonts w:ascii="GHEA Mariam" w:hAnsi="GHEA Mariam"/>
          <w:lang w:val="hy-AM"/>
        </w:rPr>
        <w:t>[</w:t>
      </w:r>
      <w:r>
        <w:rPr>
          <w:rFonts w:ascii="GHEA Mariam" w:hAnsi="GHEA Mariam"/>
          <w:lang w:val="hy-AM"/>
        </w:rPr>
        <w:t>ՆՇՈՒՄ</w:t>
      </w:r>
      <w:r w:rsidRPr="00BD66A0">
        <w:rPr>
          <w:rFonts w:ascii="GHEA Mariam" w:hAnsi="GHEA Mariam"/>
          <w:lang w:val="hy-AM"/>
        </w:rPr>
        <w:t xml:space="preserve">. </w:t>
      </w:r>
      <w:r>
        <w:rPr>
          <w:rFonts w:ascii="GHEA Mariam" w:hAnsi="GHEA Mariam"/>
          <w:lang w:val="hy-AM"/>
        </w:rPr>
        <w:t>Հակընդդեմ հայցի պարագայում</w:t>
      </w:r>
      <w:r w:rsidR="004D11F6">
        <w:rPr>
          <w:rFonts w:ascii="GHEA Mariam" w:hAnsi="GHEA Mariam"/>
          <w:lang w:val="hy-AM"/>
        </w:rPr>
        <w:t xml:space="preserve"> նշել հայցվորին ներկայացված պահանջը և վնասների դեպքում նաև կրած վնասների չափը</w:t>
      </w:r>
      <w:r w:rsidRPr="00BD66A0">
        <w:rPr>
          <w:rFonts w:ascii="GHEA Mariam" w:hAnsi="GHEA Mariam"/>
          <w:lang w:val="hy-AM"/>
        </w:rPr>
        <w:t>]</w:t>
      </w:r>
      <w:r w:rsidR="004D11F6">
        <w:rPr>
          <w:rFonts w:ascii="GHEA Mariam" w:hAnsi="GHEA Mariam"/>
          <w:lang w:val="hy-AM"/>
        </w:rPr>
        <w:t>,</w:t>
      </w:r>
    </w:p>
    <w:p w14:paraId="1E04582E" w14:textId="5A167C58" w:rsidR="006027C6" w:rsidRDefault="006027C6" w:rsidP="006027C6">
      <w:pPr>
        <w:pStyle w:val="ListParagraph"/>
        <w:widowControl w:val="0"/>
        <w:numPr>
          <w:ilvl w:val="1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right="103"/>
        <w:jc w:val="both"/>
        <w:rPr>
          <w:rFonts w:ascii="GHEA Mariam" w:hAnsi="GHEA Mariam"/>
          <w:lang w:val="hy-AM"/>
        </w:rPr>
      </w:pPr>
      <w:r w:rsidRPr="006027C6">
        <w:rPr>
          <w:rFonts w:ascii="GHEA Mariam" w:hAnsi="GHEA Mariam"/>
          <w:lang w:val="hy-AM"/>
        </w:rPr>
        <w:t>պարտավորեցնել Հայցվորին վճարել արբիտրաժային բոլոր ծախսերը, ներառյալ</w:t>
      </w:r>
      <w:r>
        <w:rPr>
          <w:rFonts w:ascii="GHEA Mariam" w:hAnsi="GHEA Mariam"/>
          <w:lang w:val="hy-AM"/>
        </w:rPr>
        <w:t>՝</w:t>
      </w:r>
      <w:r w:rsidRPr="006027C6">
        <w:rPr>
          <w:rFonts w:ascii="GHEA Mariam" w:hAnsi="GHEA Mariam"/>
          <w:lang w:val="hy-AM"/>
        </w:rPr>
        <w:t xml:space="preserve"> </w:t>
      </w:r>
      <w:r w:rsidR="005822B9">
        <w:rPr>
          <w:rFonts w:ascii="GHEA Mariam" w:hAnsi="GHEA Mariam"/>
          <w:lang w:val="hy-AM"/>
        </w:rPr>
        <w:t>ներկայացուցչի ծախսերը</w:t>
      </w:r>
      <w:r w:rsidR="00B20D15">
        <w:rPr>
          <w:rFonts w:ascii="GHEA Mariam" w:hAnsi="GHEA Mariam"/>
          <w:lang w:val="hy-AM"/>
        </w:rPr>
        <w:t>։</w:t>
      </w:r>
    </w:p>
    <w:p w14:paraId="3B78FA27" w14:textId="77777777" w:rsidR="00805CA4" w:rsidRPr="005503E5" w:rsidRDefault="00805CA4" w:rsidP="00805CA4">
      <w:pPr>
        <w:pStyle w:val="ListParagraph"/>
        <w:rPr>
          <w:rFonts w:ascii="GHEA Mariam" w:hAnsi="GHEA Mariam"/>
          <w:lang w:val="hy-AM"/>
        </w:rPr>
      </w:pPr>
    </w:p>
    <w:p w14:paraId="20A143CD" w14:textId="77777777" w:rsidR="00805CA4" w:rsidRPr="005503E5" w:rsidRDefault="00805CA4" w:rsidP="00805CA4">
      <w:pPr>
        <w:pStyle w:val="BodyText"/>
        <w:spacing w:before="8" w:line="276" w:lineRule="auto"/>
        <w:rPr>
          <w:rFonts w:ascii="GHEA Mariam" w:hAnsi="GHEA Mariam"/>
          <w:sz w:val="22"/>
          <w:szCs w:val="22"/>
          <w:lang w:val="hy-AM"/>
        </w:rPr>
      </w:pPr>
    </w:p>
    <w:p w14:paraId="65B2CE43" w14:textId="77777777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  <w:r w:rsidRPr="005503E5">
        <w:rPr>
          <w:rFonts w:ascii="GHEA Mariam" w:hAnsi="GHEA Mariam"/>
          <w:sz w:val="22"/>
          <w:szCs w:val="22"/>
          <w:lang w:val="hy-AM"/>
        </w:rPr>
        <w:t>Հարգանքներով՝</w:t>
      </w:r>
    </w:p>
    <w:p w14:paraId="179FC26C" w14:textId="77777777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</w:p>
    <w:p w14:paraId="66F27A28" w14:textId="77777777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</w:p>
    <w:p w14:paraId="7F4530F6" w14:textId="17368549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  <w:r w:rsidRPr="005503E5">
        <w:rPr>
          <w:rFonts w:ascii="GHEA Mariam" w:hAnsi="GHEA Mariam"/>
          <w:sz w:val="22"/>
          <w:szCs w:val="22"/>
          <w:lang w:val="hy-AM"/>
        </w:rPr>
        <w:t>[</w:t>
      </w:r>
      <w:r w:rsidR="00B20D15">
        <w:rPr>
          <w:rFonts w:ascii="GHEA Mariam" w:hAnsi="GHEA Mariam"/>
          <w:sz w:val="22"/>
          <w:szCs w:val="22"/>
          <w:lang w:val="hy-AM"/>
        </w:rPr>
        <w:t>Պատասխանողի</w:t>
      </w:r>
      <w:r w:rsidRPr="005503E5">
        <w:rPr>
          <w:rFonts w:ascii="GHEA Mariam" w:hAnsi="GHEA Mariam"/>
          <w:sz w:val="22"/>
          <w:szCs w:val="22"/>
          <w:lang w:val="hy-AM"/>
        </w:rPr>
        <w:t xml:space="preserve"> և/կամ </w:t>
      </w:r>
      <w:r w:rsidR="00B20D15">
        <w:rPr>
          <w:rFonts w:ascii="GHEA Mariam" w:hAnsi="GHEA Mariam"/>
          <w:sz w:val="22"/>
          <w:szCs w:val="22"/>
          <w:lang w:val="hy-AM"/>
        </w:rPr>
        <w:t>Պատասխանողի</w:t>
      </w:r>
      <w:r w:rsidRPr="005503E5">
        <w:rPr>
          <w:rFonts w:ascii="GHEA Mariam" w:hAnsi="GHEA Mariam"/>
          <w:sz w:val="22"/>
          <w:szCs w:val="22"/>
          <w:lang w:val="hy-AM"/>
        </w:rPr>
        <w:t xml:space="preserve"> ներկայացուցչի անունը]</w:t>
      </w:r>
    </w:p>
    <w:p w14:paraId="1C7444CE" w14:textId="77777777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</w:p>
    <w:p w14:paraId="33805AFE" w14:textId="2F42A4B0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  <w:r w:rsidRPr="005503E5">
        <w:rPr>
          <w:rFonts w:ascii="GHEA Mariam" w:hAnsi="GHEA Mariam"/>
          <w:sz w:val="22"/>
          <w:szCs w:val="22"/>
          <w:lang w:val="hy-AM"/>
        </w:rPr>
        <w:t>[</w:t>
      </w:r>
      <w:r w:rsidR="00B20D15">
        <w:rPr>
          <w:rFonts w:ascii="GHEA Mariam" w:hAnsi="GHEA Mariam"/>
          <w:sz w:val="22"/>
          <w:szCs w:val="22"/>
          <w:lang w:val="hy-AM"/>
        </w:rPr>
        <w:t>Պատասխանողի</w:t>
      </w:r>
      <w:r w:rsidRPr="005503E5">
        <w:rPr>
          <w:rFonts w:ascii="GHEA Mariam" w:hAnsi="GHEA Mariam"/>
          <w:sz w:val="22"/>
          <w:szCs w:val="22"/>
          <w:lang w:val="hy-AM"/>
        </w:rPr>
        <w:t xml:space="preserve"> և/կամ </w:t>
      </w:r>
      <w:r w:rsidR="00B20D15">
        <w:rPr>
          <w:rFonts w:ascii="GHEA Mariam" w:hAnsi="GHEA Mariam"/>
          <w:sz w:val="22"/>
          <w:szCs w:val="22"/>
          <w:lang w:val="hy-AM"/>
        </w:rPr>
        <w:t>Պատասխանողի</w:t>
      </w:r>
      <w:r w:rsidRPr="005503E5">
        <w:rPr>
          <w:rFonts w:ascii="GHEA Mariam" w:hAnsi="GHEA Mariam"/>
          <w:sz w:val="22"/>
          <w:szCs w:val="22"/>
          <w:lang w:val="hy-AM"/>
        </w:rPr>
        <w:t xml:space="preserve"> ներկայացուցչի ստորագրությունը]</w:t>
      </w:r>
    </w:p>
    <w:p w14:paraId="5E2F990A" w14:textId="77777777" w:rsidR="00805CA4" w:rsidRPr="005503E5" w:rsidRDefault="00805CA4" w:rsidP="00805CA4">
      <w:pPr>
        <w:spacing w:line="276" w:lineRule="auto"/>
        <w:rPr>
          <w:rFonts w:ascii="GHEA Mariam" w:hAnsi="GHEA Mariam"/>
          <w:sz w:val="22"/>
          <w:szCs w:val="22"/>
          <w:lang w:val="hy-AM"/>
        </w:rPr>
      </w:pPr>
    </w:p>
    <w:p w14:paraId="6543E27E" w14:textId="6CA4903F" w:rsidR="061C7B7E" w:rsidRPr="005503E5" w:rsidRDefault="061C7B7E" w:rsidP="061C7B7E">
      <w:pPr>
        <w:pStyle w:val="BodyText"/>
        <w:spacing w:line="276" w:lineRule="auto"/>
        <w:jc w:val="center"/>
        <w:rPr>
          <w:rFonts w:ascii="GHEA Mariam" w:eastAsiaTheme="majorEastAsia" w:hAnsi="GHEA Mariam"/>
          <w:b/>
          <w:bCs/>
          <w:caps/>
          <w:color w:val="002060"/>
          <w:sz w:val="22"/>
          <w:szCs w:val="22"/>
          <w:lang w:val="hy-AM"/>
        </w:rPr>
      </w:pPr>
    </w:p>
    <w:p w14:paraId="63AEF9B5" w14:textId="179CBFF5" w:rsidR="061C7B7E" w:rsidRPr="005503E5" w:rsidRDefault="061C7B7E" w:rsidP="061C7B7E">
      <w:pPr>
        <w:pStyle w:val="BodyText"/>
        <w:spacing w:line="276" w:lineRule="auto"/>
        <w:jc w:val="center"/>
        <w:rPr>
          <w:rFonts w:ascii="GHEA Mariam" w:eastAsiaTheme="majorEastAsia" w:hAnsi="GHEA Mariam"/>
          <w:b/>
          <w:bCs/>
          <w:caps/>
          <w:color w:val="002060"/>
          <w:sz w:val="22"/>
          <w:szCs w:val="22"/>
          <w:lang w:val="hy-AM"/>
        </w:rPr>
      </w:pPr>
    </w:p>
    <w:p w14:paraId="01B3BEF6" w14:textId="072FEE3E" w:rsidR="061C7B7E" w:rsidRPr="005503E5" w:rsidRDefault="061C7B7E" w:rsidP="061C7B7E">
      <w:pPr>
        <w:pStyle w:val="BodyText"/>
        <w:spacing w:line="276" w:lineRule="auto"/>
        <w:jc w:val="center"/>
        <w:rPr>
          <w:rFonts w:ascii="GHEA Mariam" w:eastAsiaTheme="majorEastAsia" w:hAnsi="GHEA Mariam"/>
          <w:b/>
          <w:bCs/>
          <w:caps/>
          <w:color w:val="002060"/>
          <w:sz w:val="22"/>
          <w:szCs w:val="22"/>
          <w:lang w:val="hy-AM"/>
        </w:rPr>
      </w:pPr>
    </w:p>
    <w:p w14:paraId="18A0FCAD" w14:textId="5456D1F2" w:rsidR="061C7B7E" w:rsidRPr="005503E5" w:rsidRDefault="061C7B7E" w:rsidP="061C7B7E">
      <w:pPr>
        <w:pStyle w:val="BodyText"/>
        <w:spacing w:line="276" w:lineRule="auto"/>
        <w:jc w:val="center"/>
        <w:rPr>
          <w:rFonts w:ascii="GHEA Mariam" w:eastAsiaTheme="majorEastAsia" w:hAnsi="GHEA Mariam"/>
          <w:b/>
          <w:bCs/>
          <w:caps/>
          <w:color w:val="002060"/>
          <w:sz w:val="22"/>
          <w:szCs w:val="22"/>
          <w:lang w:val="hy-AM"/>
        </w:rPr>
      </w:pPr>
    </w:p>
    <w:p w14:paraId="630EFB82" w14:textId="77777777" w:rsidR="00805CA4" w:rsidRPr="0058055A" w:rsidRDefault="00805CA4" w:rsidP="00805CA4">
      <w:pPr>
        <w:pStyle w:val="BodyText"/>
        <w:spacing w:line="276" w:lineRule="auto"/>
        <w:jc w:val="center"/>
        <w:rPr>
          <w:rFonts w:ascii="GHEA Mariam" w:eastAsiaTheme="majorEastAsia" w:hAnsi="GHEA Mariam"/>
          <w:b/>
          <w:bCs/>
          <w:caps/>
          <w:color w:val="002060"/>
          <w:spacing w:val="20"/>
          <w:sz w:val="22"/>
          <w:szCs w:val="22"/>
        </w:rPr>
      </w:pPr>
      <w:r w:rsidRPr="0058055A">
        <w:rPr>
          <w:rFonts w:ascii="GHEA Mariam" w:eastAsiaTheme="majorEastAsia" w:hAnsi="GHEA Mariam"/>
          <w:b/>
          <w:bCs/>
          <w:caps/>
          <w:color w:val="002060"/>
          <w:spacing w:val="20"/>
          <w:sz w:val="22"/>
          <w:szCs w:val="22"/>
        </w:rPr>
        <w:t>[ԿԱՄԸՆՏ</w:t>
      </w:r>
      <w:r w:rsidRPr="0058055A">
        <w:rPr>
          <w:rFonts w:ascii="GHEA Mariam" w:eastAsiaTheme="majorEastAsia" w:hAnsi="GHEA Mariam"/>
          <w:b/>
          <w:bCs/>
          <w:caps/>
          <w:color w:val="002060"/>
          <w:spacing w:val="20"/>
          <w:sz w:val="22"/>
          <w:szCs w:val="22"/>
          <w:lang w:val="hy-AM"/>
        </w:rPr>
        <w:t>ՐԱԿԱՆ</w:t>
      </w:r>
      <w:r w:rsidRPr="0058055A">
        <w:rPr>
          <w:rFonts w:ascii="GHEA Mariam" w:eastAsiaTheme="majorEastAsia" w:hAnsi="GHEA Mariam"/>
          <w:b/>
          <w:bCs/>
          <w:caps/>
          <w:color w:val="002060"/>
          <w:spacing w:val="20"/>
          <w:sz w:val="22"/>
          <w:szCs w:val="22"/>
        </w:rPr>
        <w:t xml:space="preserve">] </w:t>
      </w:r>
    </w:p>
    <w:p w14:paraId="50D39320" w14:textId="77777777" w:rsidR="00805CA4" w:rsidRPr="0058055A" w:rsidRDefault="00805CA4" w:rsidP="00805CA4">
      <w:pPr>
        <w:pStyle w:val="BodyText"/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58055A">
        <w:rPr>
          <w:rFonts w:ascii="GHEA Mariam" w:eastAsiaTheme="majorEastAsia" w:hAnsi="GHEA Mariam"/>
          <w:b/>
          <w:bCs/>
          <w:caps/>
          <w:color w:val="002060"/>
          <w:spacing w:val="20"/>
          <w:sz w:val="22"/>
          <w:szCs w:val="22"/>
          <w:lang w:val="hy-AM"/>
        </w:rPr>
        <w:t>ԿԻՑ ՆԵՐԿԱՅԱՑՎՈՒՄ Է</w:t>
      </w:r>
    </w:p>
    <w:p w14:paraId="5FC017DA" w14:textId="77777777" w:rsidR="00805CA4" w:rsidRPr="0058055A" w:rsidRDefault="00805CA4" w:rsidP="00805CA4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6811"/>
        <w:gridCol w:w="1325"/>
      </w:tblGrid>
      <w:tr w:rsidR="00805CA4" w:rsidRPr="0058055A" w14:paraId="73023CEF" w14:textId="77777777" w:rsidTr="061C7B7E">
        <w:trPr>
          <w:trHeight w:val="551"/>
          <w:jc w:val="center"/>
        </w:trPr>
        <w:tc>
          <w:tcPr>
            <w:tcW w:w="811" w:type="dxa"/>
          </w:tcPr>
          <w:p w14:paraId="675FEF3E" w14:textId="77777777" w:rsidR="00805CA4" w:rsidRPr="0058055A" w:rsidRDefault="00805CA4" w:rsidP="00524BEB">
            <w:pPr>
              <w:pStyle w:val="TableParagraph"/>
              <w:spacing w:line="276" w:lineRule="auto"/>
              <w:ind w:left="0"/>
              <w:rPr>
                <w:rFonts w:ascii="GHEA Mariam" w:hAnsi="GHEA Mariam"/>
              </w:rPr>
            </w:pPr>
          </w:p>
        </w:tc>
        <w:tc>
          <w:tcPr>
            <w:tcW w:w="6811" w:type="dxa"/>
          </w:tcPr>
          <w:p w14:paraId="666A10B0" w14:textId="77777777" w:rsidR="00805CA4" w:rsidRPr="0058055A" w:rsidRDefault="00805CA4" w:rsidP="00524BEB">
            <w:pPr>
              <w:pStyle w:val="TableParagraph"/>
              <w:spacing w:line="276" w:lineRule="auto"/>
              <w:rPr>
                <w:rFonts w:ascii="GHEA Mariam" w:hAnsi="GHEA Mariam"/>
              </w:rPr>
            </w:pPr>
            <w:proofErr w:type="spellStart"/>
            <w:r w:rsidRPr="0058055A">
              <w:rPr>
                <w:rFonts w:ascii="GHEA Mariam" w:hAnsi="GHEA Mariam"/>
              </w:rPr>
              <w:t>Փաստաթղթի</w:t>
            </w:r>
            <w:proofErr w:type="spellEnd"/>
            <w:r w:rsidRPr="0058055A">
              <w:rPr>
                <w:rFonts w:ascii="GHEA Mariam" w:hAnsi="GHEA Mariam"/>
              </w:rPr>
              <w:t xml:space="preserve"> </w:t>
            </w:r>
            <w:proofErr w:type="spellStart"/>
            <w:r w:rsidRPr="0058055A">
              <w:rPr>
                <w:rFonts w:ascii="GHEA Mariam" w:hAnsi="GHEA Mariam"/>
              </w:rPr>
              <w:t>տեսակը</w:t>
            </w:r>
            <w:proofErr w:type="spellEnd"/>
            <w:r w:rsidRPr="0058055A">
              <w:rPr>
                <w:rFonts w:ascii="GHEA Mariam" w:hAnsi="GHEA Mariam"/>
              </w:rPr>
              <w:t xml:space="preserve"> / </w:t>
            </w:r>
            <w:proofErr w:type="spellStart"/>
            <w:r w:rsidRPr="0058055A">
              <w:rPr>
                <w:rFonts w:ascii="GHEA Mariam" w:hAnsi="GHEA Mariam"/>
              </w:rPr>
              <w:t>մանրամասները</w:t>
            </w:r>
            <w:proofErr w:type="spellEnd"/>
          </w:p>
        </w:tc>
        <w:tc>
          <w:tcPr>
            <w:tcW w:w="1325" w:type="dxa"/>
          </w:tcPr>
          <w:p w14:paraId="0E0F10C0" w14:textId="40051699" w:rsidR="00805CA4" w:rsidRPr="0058055A" w:rsidRDefault="3CB86418" w:rsidP="00524BEB">
            <w:pPr>
              <w:pStyle w:val="TableParagraph"/>
              <w:spacing w:line="276" w:lineRule="auto"/>
              <w:ind w:left="252"/>
              <w:rPr>
                <w:rFonts w:ascii="GHEA Mariam" w:hAnsi="GHEA Mariam"/>
                <w:lang w:val="hy-AM"/>
              </w:rPr>
            </w:pPr>
            <w:r w:rsidRPr="061C7B7E">
              <w:rPr>
                <w:rFonts w:ascii="GHEA Mariam" w:hAnsi="GHEA Mariam"/>
                <w:lang w:val="hy-AM"/>
              </w:rPr>
              <w:t>Է</w:t>
            </w:r>
            <w:r w:rsidR="00805CA4" w:rsidRPr="061C7B7E">
              <w:rPr>
                <w:rFonts w:ascii="GHEA Mariam" w:hAnsi="GHEA Mariam"/>
                <w:lang w:val="hy-AM"/>
              </w:rPr>
              <w:t>ջ</w:t>
            </w:r>
            <w:r w:rsidRPr="061C7B7E">
              <w:rPr>
                <w:rFonts w:ascii="GHEA Mariam" w:hAnsi="GHEA Mariam"/>
                <w:lang w:val="hy-AM"/>
              </w:rPr>
              <w:t>երի քանակը</w:t>
            </w:r>
          </w:p>
        </w:tc>
      </w:tr>
      <w:tr w:rsidR="00805CA4" w:rsidRPr="0058055A" w14:paraId="426B4877" w14:textId="77777777" w:rsidTr="061C7B7E">
        <w:trPr>
          <w:trHeight w:val="323"/>
          <w:jc w:val="center"/>
        </w:trPr>
        <w:tc>
          <w:tcPr>
            <w:tcW w:w="811" w:type="dxa"/>
          </w:tcPr>
          <w:p w14:paraId="37E89CF4" w14:textId="77777777" w:rsidR="00805CA4" w:rsidRPr="0058055A" w:rsidRDefault="00805CA4" w:rsidP="00524BEB">
            <w:pPr>
              <w:pStyle w:val="TableParagraph"/>
              <w:spacing w:before="30" w:line="276" w:lineRule="auto"/>
              <w:ind w:left="467"/>
              <w:rPr>
                <w:rFonts w:ascii="GHEA Mariam" w:hAnsi="GHEA Mariam"/>
              </w:rPr>
            </w:pPr>
            <w:r w:rsidRPr="0058055A">
              <w:rPr>
                <w:rFonts w:ascii="GHEA Mariam" w:hAnsi="GHEA Mariam"/>
              </w:rPr>
              <w:t>1.</w:t>
            </w:r>
          </w:p>
        </w:tc>
        <w:tc>
          <w:tcPr>
            <w:tcW w:w="6811" w:type="dxa"/>
          </w:tcPr>
          <w:p w14:paraId="71DA077E" w14:textId="77777777" w:rsidR="00805CA4" w:rsidRPr="0058055A" w:rsidRDefault="00805CA4" w:rsidP="00524BEB">
            <w:pPr>
              <w:pStyle w:val="TableParagraph"/>
              <w:spacing w:line="276" w:lineRule="auto"/>
              <w:rPr>
                <w:rFonts w:ascii="GHEA Mariam" w:hAnsi="GHEA Mariam"/>
              </w:rPr>
            </w:pPr>
            <w:r w:rsidRPr="0058055A">
              <w:rPr>
                <w:rFonts w:ascii="GHEA Mariam" w:hAnsi="GHEA Mariam"/>
              </w:rPr>
              <w:t>[•]</w:t>
            </w:r>
          </w:p>
        </w:tc>
        <w:tc>
          <w:tcPr>
            <w:tcW w:w="1325" w:type="dxa"/>
          </w:tcPr>
          <w:p w14:paraId="545E5838" w14:textId="77777777" w:rsidR="00805CA4" w:rsidRPr="0058055A" w:rsidRDefault="00805CA4" w:rsidP="00524BEB">
            <w:pPr>
              <w:pStyle w:val="TableParagraph"/>
              <w:spacing w:line="276" w:lineRule="auto"/>
              <w:ind w:left="460" w:right="455"/>
              <w:jc w:val="center"/>
              <w:rPr>
                <w:rFonts w:ascii="GHEA Mariam" w:hAnsi="GHEA Mariam"/>
              </w:rPr>
            </w:pPr>
          </w:p>
        </w:tc>
      </w:tr>
    </w:tbl>
    <w:p w14:paraId="28C7DB31" w14:textId="77777777" w:rsidR="00805CA4" w:rsidRPr="0058055A" w:rsidRDefault="00805CA4" w:rsidP="00805CA4">
      <w:pPr>
        <w:rPr>
          <w:rFonts w:ascii="GHEA Mariam" w:hAnsi="GHEA Mariam"/>
          <w:sz w:val="22"/>
          <w:szCs w:val="22"/>
        </w:rPr>
      </w:pPr>
    </w:p>
    <w:p w14:paraId="1630B81A" w14:textId="77777777" w:rsidR="00805CA4" w:rsidRPr="0058055A" w:rsidRDefault="00805CA4" w:rsidP="00805CA4">
      <w:pPr>
        <w:rPr>
          <w:sz w:val="22"/>
          <w:szCs w:val="22"/>
        </w:rPr>
      </w:pPr>
    </w:p>
    <w:p w14:paraId="661373FE" w14:textId="77777777" w:rsidR="00805CA4" w:rsidRPr="0058055A" w:rsidRDefault="00805CA4" w:rsidP="00805CA4">
      <w:pPr>
        <w:spacing w:line="276" w:lineRule="auto"/>
        <w:ind w:firstLine="567"/>
        <w:jc w:val="right"/>
        <w:rPr>
          <w:rFonts w:ascii="Sylfaen" w:hAnsi="Sylfaen" w:cs="Calibri"/>
          <w:b/>
          <w:bCs/>
          <w:color w:val="222222"/>
          <w:sz w:val="22"/>
          <w:szCs w:val="22"/>
          <w:u w:val="single"/>
        </w:rPr>
      </w:pPr>
    </w:p>
    <w:p w14:paraId="1355BA1B" w14:textId="77777777" w:rsidR="00805CA4" w:rsidRPr="00E84BA0" w:rsidRDefault="00805CA4" w:rsidP="00805CA4"/>
    <w:p w14:paraId="46943AB5" w14:textId="77777777" w:rsidR="0052294F" w:rsidRPr="00805CA4" w:rsidRDefault="0052294F" w:rsidP="00805CA4"/>
    <w:sectPr w:rsidR="0052294F" w:rsidRPr="00805CA4" w:rsidSect="0037640E">
      <w:headerReference w:type="default" r:id="rId9"/>
      <w:footerReference w:type="default" r:id="rId10"/>
      <w:pgSz w:w="11910" w:h="16840"/>
      <w:pgMar w:top="1320" w:right="11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B4DA" w14:textId="77777777" w:rsidR="0037640E" w:rsidRDefault="0037640E" w:rsidP="00A46EE9">
      <w:r>
        <w:separator/>
      </w:r>
    </w:p>
  </w:endnote>
  <w:endnote w:type="continuationSeparator" w:id="0">
    <w:p w14:paraId="54B71677" w14:textId="77777777" w:rsidR="0037640E" w:rsidRDefault="0037640E" w:rsidP="00A46EE9">
      <w:r>
        <w:continuationSeparator/>
      </w:r>
    </w:p>
  </w:endnote>
  <w:endnote w:type="continuationNotice" w:id="1">
    <w:p w14:paraId="1B2D88B9" w14:textId="77777777" w:rsidR="0037640E" w:rsidRDefault="00376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278997"/>
      <w:docPartObj>
        <w:docPartGallery w:val="Page Numbers (Bottom of Page)"/>
        <w:docPartUnique/>
      </w:docPartObj>
    </w:sdtPr>
    <w:sdtEndPr>
      <w:rPr>
        <w:rFonts w:ascii="Segoe UI Symbol" w:hAnsi="Segoe UI Symbol"/>
        <w:noProof/>
      </w:rPr>
    </w:sdtEndPr>
    <w:sdtContent>
      <w:p w14:paraId="7A2D0477" w14:textId="7D8AF3C9" w:rsidR="00A37E00" w:rsidRPr="00DE7072" w:rsidRDefault="00A37E00">
        <w:pPr>
          <w:pStyle w:val="Footer"/>
          <w:jc w:val="right"/>
          <w:rPr>
            <w:rFonts w:ascii="Segoe UI Symbol" w:hAnsi="Segoe UI Symbol"/>
          </w:rPr>
        </w:pPr>
        <w:r w:rsidRPr="00DE7072">
          <w:rPr>
            <w:rFonts w:ascii="Segoe UI Symbol" w:hAnsi="Segoe UI Symbol"/>
          </w:rPr>
          <w:fldChar w:fldCharType="begin"/>
        </w:r>
        <w:r w:rsidRPr="00DE7072">
          <w:rPr>
            <w:rFonts w:ascii="Segoe UI Symbol" w:hAnsi="Segoe UI Symbol"/>
          </w:rPr>
          <w:instrText xml:space="preserve"> PAGE   \* MERGEFORMAT </w:instrText>
        </w:r>
        <w:r w:rsidRPr="00DE7072">
          <w:rPr>
            <w:rFonts w:ascii="Segoe UI Symbol" w:hAnsi="Segoe UI Symbol"/>
          </w:rPr>
          <w:fldChar w:fldCharType="separate"/>
        </w:r>
        <w:r w:rsidRPr="00DE7072">
          <w:rPr>
            <w:rFonts w:ascii="Segoe UI Symbol" w:hAnsi="Segoe UI Symbol"/>
            <w:noProof/>
          </w:rPr>
          <w:t>2</w:t>
        </w:r>
        <w:r w:rsidRPr="00DE7072">
          <w:rPr>
            <w:rFonts w:ascii="Segoe UI Symbol" w:hAnsi="Segoe UI Symbol"/>
            <w:noProof/>
          </w:rPr>
          <w:fldChar w:fldCharType="end"/>
        </w:r>
      </w:p>
    </w:sdtContent>
  </w:sdt>
  <w:p w14:paraId="0DCF81E6" w14:textId="2CFD67C1" w:rsidR="009057EA" w:rsidRDefault="009057EA" w:rsidP="009057EA">
    <w:pPr>
      <w:pStyle w:val="Footer"/>
      <w:tabs>
        <w:tab w:val="clear" w:pos="9355"/>
        <w:tab w:val="right" w:pos="6350"/>
      </w:tabs>
      <w:rPr>
        <w:rFonts w:ascii="GHEA Grapalat" w:hAnsi="GHEA Grapalat"/>
        <w:i/>
        <w:iCs/>
        <w:sz w:val="20"/>
        <w:szCs w:val="20"/>
        <w:lang w:val="hy-AM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6828D0D" wp14:editId="2B72634D">
          <wp:simplePos x="0" y="0"/>
          <wp:positionH relativeFrom="margin">
            <wp:posOffset>9525</wp:posOffset>
          </wp:positionH>
          <wp:positionV relativeFrom="bottomMargin">
            <wp:posOffset>266700</wp:posOffset>
          </wp:positionV>
          <wp:extent cx="2316480" cy="400050"/>
          <wp:effectExtent l="0" t="0" r="7620" b="0"/>
          <wp:wrapSquare wrapText="bothSides"/>
          <wp:docPr id="583699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99204" name="Picture 583699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hy-AM"/>
      </w:rPr>
      <w:t xml:space="preserve">               </w:t>
    </w:r>
    <w:r w:rsidRPr="009057EA">
      <w:rPr>
        <w:rFonts w:ascii="GHEA Grapalat" w:hAnsi="GHEA Grapalat"/>
        <w:i/>
        <w:iCs/>
        <w:sz w:val="20"/>
        <w:szCs w:val="20"/>
        <w:lang w:val="hy-AM"/>
      </w:rPr>
      <w:t>Երևան, 0023, Արշակունյաց պող. 51, տարածք 47</w:t>
    </w:r>
    <w:r>
      <w:rPr>
        <w:rFonts w:ascii="GHEA Grapalat" w:hAnsi="GHEA Grapalat"/>
        <w:i/>
        <w:iCs/>
        <w:sz w:val="20"/>
        <w:szCs w:val="20"/>
        <w:lang w:val="hy-AM"/>
      </w:rPr>
      <w:tab/>
    </w:r>
  </w:p>
  <w:p w14:paraId="515E3A2C" w14:textId="1FC59703" w:rsidR="009057EA" w:rsidRPr="009057EA" w:rsidRDefault="009057EA">
    <w:pPr>
      <w:pStyle w:val="Footer"/>
      <w:rPr>
        <w:rFonts w:ascii="GHEA Grapalat" w:hAnsi="GHEA Grapalat"/>
        <w:i/>
        <w:iCs/>
        <w:sz w:val="20"/>
        <w:szCs w:val="20"/>
      </w:rPr>
    </w:pPr>
    <w:r>
      <w:rPr>
        <w:i/>
        <w:iCs/>
        <w:sz w:val="18"/>
        <w:szCs w:val="18"/>
        <w:lang w:val="hy-AM"/>
      </w:rPr>
      <w:t xml:space="preserve">   </w:t>
    </w:r>
    <w:r>
      <w:rPr>
        <w:i/>
        <w:iCs/>
        <w:sz w:val="18"/>
        <w:szCs w:val="18"/>
      </w:rPr>
      <w:t xml:space="preserve">                                                       </w:t>
    </w:r>
    <w:hyperlink r:id="rId2" w:history="1">
      <w:r w:rsidRPr="00A93352">
        <w:rPr>
          <w:rStyle w:val="Hyperlink"/>
          <w:rFonts w:ascii="GHEA Grapalat" w:hAnsi="GHEA Grapalat"/>
          <w:i/>
          <w:iCs/>
          <w:sz w:val="20"/>
          <w:szCs w:val="20"/>
        </w:rPr>
        <w:t>www.amca.am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A0A30" w14:textId="77777777" w:rsidR="0037640E" w:rsidRDefault="0037640E" w:rsidP="00A46EE9">
      <w:r>
        <w:separator/>
      </w:r>
    </w:p>
  </w:footnote>
  <w:footnote w:type="continuationSeparator" w:id="0">
    <w:p w14:paraId="57525E0A" w14:textId="77777777" w:rsidR="0037640E" w:rsidRDefault="0037640E" w:rsidP="00A46EE9">
      <w:r>
        <w:continuationSeparator/>
      </w:r>
    </w:p>
  </w:footnote>
  <w:footnote w:type="continuationNotice" w:id="1">
    <w:p w14:paraId="1399DFBE" w14:textId="77777777" w:rsidR="0037640E" w:rsidRDefault="00376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75464" w14:textId="19B59580" w:rsidR="00012573" w:rsidRDefault="00012573">
    <w:pPr>
      <w:pStyle w:val="Header"/>
    </w:pPr>
    <w:r>
      <w:rPr>
        <w:noProof/>
        <w14:ligatures w14:val="standardContextual"/>
      </w:rPr>
      <w:drawing>
        <wp:inline distT="0" distB="0" distL="0" distR="0" wp14:anchorId="6634FCC1" wp14:editId="12EDB844">
          <wp:extent cx="4055110" cy="600075"/>
          <wp:effectExtent l="0" t="0" r="2540" b="9525"/>
          <wp:docPr id="1960462546" name="Picture 1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462546" name="Picture 1" descr="A blue letter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11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78A8" w14:textId="36030E01" w:rsidR="00B5686D" w:rsidRDefault="00012573" w:rsidP="00B5686D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>
      <w:rPr>
        <w:noProof/>
        <w14:ligatures w14:val="standardContextual"/>
      </w:rPr>
      <w:drawing>
        <wp:inline distT="0" distB="0" distL="0" distR="0" wp14:anchorId="2E3D1574" wp14:editId="4FC0034B">
          <wp:extent cx="4055110" cy="600075"/>
          <wp:effectExtent l="0" t="0" r="2540" b="9525"/>
          <wp:docPr id="1953464747" name="Picture 1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464747" name="Picture 1" descr="A blue letter on a black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11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86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5C2B3B" wp14:editId="6193BF4A">
              <wp:simplePos x="0" y="0"/>
              <wp:positionH relativeFrom="margin">
                <wp:align>right</wp:align>
              </wp:positionH>
              <wp:positionV relativeFrom="paragraph">
                <wp:posOffset>161290</wp:posOffset>
              </wp:positionV>
              <wp:extent cx="6696075" cy="38100"/>
              <wp:effectExtent l="0" t="0" r="28575" b="19050"/>
              <wp:wrapNone/>
              <wp:docPr id="18293283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y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4472c4 [3204]" strokeweight=".5pt" from="476.05pt,12.7pt" to="1003.3pt,15.7pt" w14:anchorId="3D1EDA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">
              <v:stroke joinstyle="miter"/>
              <w10:wrap anchorx="margin"/>
            </v:line>
          </w:pict>
        </mc:Fallback>
      </mc:AlternateContent>
    </w:r>
  </w:p>
  <w:p w14:paraId="2414F073" w14:textId="77777777" w:rsidR="00B5686D" w:rsidRP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7137"/>
    <w:multiLevelType w:val="hybridMultilevel"/>
    <w:tmpl w:val="25F6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564"/>
    <w:multiLevelType w:val="hybridMultilevel"/>
    <w:tmpl w:val="4E127CAA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561"/>
    <w:multiLevelType w:val="hybridMultilevel"/>
    <w:tmpl w:val="DE9CB118"/>
    <w:lvl w:ilvl="0" w:tplc="F9502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53E7"/>
    <w:multiLevelType w:val="hybridMultilevel"/>
    <w:tmpl w:val="EAA693D4"/>
    <w:lvl w:ilvl="0" w:tplc="4F0A8C5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21230"/>
    <w:multiLevelType w:val="hybridMultilevel"/>
    <w:tmpl w:val="0C022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9502990">
      <w:start w:val="1"/>
      <w:numFmt w:val="decimal"/>
      <w:lvlText w:val="(%2)"/>
      <w:lvlJc w:val="left"/>
      <w:pPr>
        <w:ind w:left="20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640"/>
    <w:multiLevelType w:val="hybridMultilevel"/>
    <w:tmpl w:val="3278A198"/>
    <w:lvl w:ilvl="0" w:tplc="B29819C4">
      <w:start w:val="1"/>
      <w:numFmt w:val="decimal"/>
      <w:lvlText w:val="(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753CC0"/>
    <w:multiLevelType w:val="hybridMultilevel"/>
    <w:tmpl w:val="423A2CA0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10BD0"/>
    <w:multiLevelType w:val="hybridMultilevel"/>
    <w:tmpl w:val="3F68CB50"/>
    <w:lvl w:ilvl="0" w:tplc="A68E0F8E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25809"/>
    <w:multiLevelType w:val="hybridMultilevel"/>
    <w:tmpl w:val="281880BE"/>
    <w:lvl w:ilvl="0" w:tplc="7F78C6F6">
      <w:start w:val="1"/>
      <w:numFmt w:val="upperLetter"/>
      <w:lvlText w:val="%1."/>
      <w:lvlJc w:val="left"/>
      <w:pPr>
        <w:ind w:left="9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D5E2A88"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2" w:tplc="063C7D26">
      <w:numFmt w:val="bullet"/>
      <w:lvlText w:val="•"/>
      <w:lvlJc w:val="left"/>
      <w:pPr>
        <w:ind w:left="2605" w:hanging="720"/>
      </w:pPr>
      <w:rPr>
        <w:rFonts w:hint="default"/>
        <w:lang w:val="en-US" w:eastAsia="en-US" w:bidi="ar-SA"/>
      </w:rPr>
    </w:lvl>
    <w:lvl w:ilvl="3" w:tplc="84D092EA">
      <w:numFmt w:val="bullet"/>
      <w:lvlText w:val="•"/>
      <w:lvlJc w:val="left"/>
      <w:pPr>
        <w:ind w:left="3447" w:hanging="720"/>
      </w:pPr>
      <w:rPr>
        <w:rFonts w:hint="default"/>
        <w:lang w:val="en-US" w:eastAsia="en-US" w:bidi="ar-SA"/>
      </w:rPr>
    </w:lvl>
    <w:lvl w:ilvl="4" w:tplc="C8EEDE06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 w:tplc="46A0D5AE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6" w:tplc="1428A7F8">
      <w:numFmt w:val="bullet"/>
      <w:lvlText w:val="•"/>
      <w:lvlJc w:val="left"/>
      <w:pPr>
        <w:ind w:left="5975" w:hanging="720"/>
      </w:pPr>
      <w:rPr>
        <w:rFonts w:hint="default"/>
        <w:lang w:val="en-US" w:eastAsia="en-US" w:bidi="ar-SA"/>
      </w:rPr>
    </w:lvl>
    <w:lvl w:ilvl="7" w:tplc="4F644718">
      <w:numFmt w:val="bullet"/>
      <w:lvlText w:val="•"/>
      <w:lvlJc w:val="left"/>
      <w:pPr>
        <w:ind w:left="6818" w:hanging="720"/>
      </w:pPr>
      <w:rPr>
        <w:rFonts w:hint="default"/>
        <w:lang w:val="en-US" w:eastAsia="en-US" w:bidi="ar-SA"/>
      </w:rPr>
    </w:lvl>
    <w:lvl w:ilvl="8" w:tplc="D950695E">
      <w:numFmt w:val="bullet"/>
      <w:lvlText w:val="•"/>
      <w:lvlJc w:val="left"/>
      <w:pPr>
        <w:ind w:left="7661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5111417A"/>
    <w:multiLevelType w:val="hybridMultilevel"/>
    <w:tmpl w:val="4F525C5A"/>
    <w:lvl w:ilvl="0" w:tplc="3B209694">
      <w:start w:val="1"/>
      <w:numFmt w:val="upperRoman"/>
      <w:lvlText w:val="%1."/>
      <w:lvlJc w:val="left"/>
      <w:pPr>
        <w:ind w:left="9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F6AA11C">
      <w:start w:val="1"/>
      <w:numFmt w:val="decimal"/>
      <w:lvlText w:val="%2."/>
      <w:lvlJc w:val="left"/>
      <w:pPr>
        <w:ind w:left="92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AF42C7E">
      <w:start w:val="1"/>
      <w:numFmt w:val="lowerRoman"/>
      <w:lvlText w:val="%3."/>
      <w:lvlJc w:val="left"/>
      <w:pPr>
        <w:ind w:left="1648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463A9E18">
      <w:numFmt w:val="bullet"/>
      <w:lvlText w:val="•"/>
      <w:lvlJc w:val="left"/>
      <w:pPr>
        <w:ind w:left="3352" w:hanging="720"/>
      </w:pPr>
      <w:rPr>
        <w:rFonts w:hint="default"/>
        <w:lang w:val="en-US" w:eastAsia="en-US" w:bidi="ar-SA"/>
      </w:rPr>
    </w:lvl>
    <w:lvl w:ilvl="4" w:tplc="692EA8E2">
      <w:numFmt w:val="bullet"/>
      <w:lvlText w:val="•"/>
      <w:lvlJc w:val="left"/>
      <w:pPr>
        <w:ind w:left="4208" w:hanging="720"/>
      </w:pPr>
      <w:rPr>
        <w:rFonts w:hint="default"/>
        <w:lang w:val="en-US" w:eastAsia="en-US" w:bidi="ar-SA"/>
      </w:rPr>
    </w:lvl>
    <w:lvl w:ilvl="5" w:tplc="72C8DC34"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 w:tplc="2F6469FE">
      <w:numFmt w:val="bullet"/>
      <w:lvlText w:val="•"/>
      <w:lvlJc w:val="left"/>
      <w:pPr>
        <w:ind w:left="5921" w:hanging="720"/>
      </w:pPr>
      <w:rPr>
        <w:rFonts w:hint="default"/>
        <w:lang w:val="en-US" w:eastAsia="en-US" w:bidi="ar-SA"/>
      </w:rPr>
    </w:lvl>
    <w:lvl w:ilvl="7" w:tplc="960E3FD8"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8" w:tplc="C7D260FA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61F1AEE"/>
    <w:multiLevelType w:val="hybridMultilevel"/>
    <w:tmpl w:val="9C74BD00"/>
    <w:lvl w:ilvl="0" w:tplc="F9502990">
      <w:start w:val="1"/>
      <w:numFmt w:val="decimal"/>
      <w:lvlText w:val="(%1)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2" w15:restartNumberingAfterBreak="0">
    <w:nsid w:val="5927737B"/>
    <w:multiLevelType w:val="hybridMultilevel"/>
    <w:tmpl w:val="2A28C36E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ADFC343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41C0AD16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D7CE8E4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DA8052E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FDD2049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83806B56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1B7E3B6A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B4580C22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530EF8"/>
    <w:multiLevelType w:val="hybridMultilevel"/>
    <w:tmpl w:val="C7A0F894"/>
    <w:lvl w:ilvl="0" w:tplc="CD3055A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F14F4"/>
    <w:multiLevelType w:val="multilevel"/>
    <w:tmpl w:val="0D9A0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681A099D"/>
    <w:multiLevelType w:val="hybridMultilevel"/>
    <w:tmpl w:val="E61EC7E2"/>
    <w:lvl w:ilvl="0" w:tplc="F9502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E6C55"/>
    <w:multiLevelType w:val="hybridMultilevel"/>
    <w:tmpl w:val="7A50F13A"/>
    <w:lvl w:ilvl="0" w:tplc="C86096B8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C6D89"/>
    <w:multiLevelType w:val="multilevel"/>
    <w:tmpl w:val="32184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EF15A08"/>
    <w:multiLevelType w:val="hybridMultilevel"/>
    <w:tmpl w:val="B80E8470"/>
    <w:lvl w:ilvl="0" w:tplc="2E06061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C5D44"/>
    <w:multiLevelType w:val="hybridMultilevel"/>
    <w:tmpl w:val="D6505C92"/>
    <w:lvl w:ilvl="0" w:tplc="0409000F">
      <w:start w:val="1"/>
      <w:numFmt w:val="decimal"/>
      <w:lvlText w:val="%1."/>
      <w:lvlJc w:val="left"/>
      <w:pPr>
        <w:ind w:left="928" w:hanging="720"/>
      </w:pPr>
      <w:rPr>
        <w:rFonts w:hint="default"/>
        <w:w w:val="100"/>
        <w:sz w:val="24"/>
        <w:szCs w:val="24"/>
        <w:lang w:val="en-US" w:eastAsia="en-US" w:bidi="ar-SA"/>
      </w:rPr>
    </w:lvl>
    <w:lvl w:ilvl="1" w:tplc="6E4E2DBA">
      <w:start w:val="1"/>
      <w:numFmt w:val="lowerRoman"/>
      <w:lvlText w:val="%2."/>
      <w:lvlJc w:val="left"/>
      <w:pPr>
        <w:ind w:left="164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81E0814">
      <w:numFmt w:val="bullet"/>
      <w:lvlText w:val="•"/>
      <w:lvlJc w:val="left"/>
      <w:pPr>
        <w:ind w:left="1640" w:hanging="720"/>
      </w:pPr>
      <w:rPr>
        <w:rFonts w:hint="default"/>
        <w:lang w:val="en-US" w:eastAsia="en-US" w:bidi="ar-SA"/>
      </w:rPr>
    </w:lvl>
    <w:lvl w:ilvl="3" w:tplc="44A8527E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4" w:tplc="1B305054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5" w:tplc="F9D86ED0">
      <w:numFmt w:val="bullet"/>
      <w:lvlText w:val="•"/>
      <w:lvlJc w:val="left"/>
      <w:pPr>
        <w:ind w:left="4529" w:hanging="720"/>
      </w:pPr>
      <w:rPr>
        <w:rFonts w:hint="default"/>
        <w:lang w:val="en-US" w:eastAsia="en-US" w:bidi="ar-SA"/>
      </w:rPr>
    </w:lvl>
    <w:lvl w:ilvl="6" w:tplc="C20CFCB8">
      <w:numFmt w:val="bullet"/>
      <w:lvlText w:val="•"/>
      <w:lvlJc w:val="left"/>
      <w:pPr>
        <w:ind w:left="5493" w:hanging="720"/>
      </w:pPr>
      <w:rPr>
        <w:rFonts w:hint="default"/>
        <w:lang w:val="en-US" w:eastAsia="en-US" w:bidi="ar-SA"/>
      </w:rPr>
    </w:lvl>
    <w:lvl w:ilvl="7" w:tplc="BC766A0C">
      <w:numFmt w:val="bullet"/>
      <w:lvlText w:val="•"/>
      <w:lvlJc w:val="left"/>
      <w:pPr>
        <w:ind w:left="6456" w:hanging="720"/>
      </w:pPr>
      <w:rPr>
        <w:rFonts w:hint="default"/>
        <w:lang w:val="en-US" w:eastAsia="en-US" w:bidi="ar-SA"/>
      </w:rPr>
    </w:lvl>
    <w:lvl w:ilvl="8" w:tplc="DC0083AA">
      <w:numFmt w:val="bullet"/>
      <w:lvlText w:val="•"/>
      <w:lvlJc w:val="left"/>
      <w:pPr>
        <w:ind w:left="7419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9C36D6E"/>
    <w:multiLevelType w:val="hybridMultilevel"/>
    <w:tmpl w:val="5C9C637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3724DDD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9350E53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9C4215A8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276CA9B4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D56ACDA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54D04E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F5BCDBFA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818E83BA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79FB534A"/>
    <w:multiLevelType w:val="hybridMultilevel"/>
    <w:tmpl w:val="EC62F9F2"/>
    <w:lvl w:ilvl="0" w:tplc="0409001B">
      <w:start w:val="1"/>
      <w:numFmt w:val="lowerRoman"/>
      <w:lvlText w:val="%1."/>
      <w:lvlJc w:val="right"/>
      <w:pPr>
        <w:ind w:left="1210" w:hanging="360"/>
      </w:p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839463270">
    <w:abstractNumId w:val="16"/>
  </w:num>
  <w:num w:numId="2" w16cid:durableId="1393499452">
    <w:abstractNumId w:val="13"/>
  </w:num>
  <w:num w:numId="3" w16cid:durableId="169373410">
    <w:abstractNumId w:val="3"/>
  </w:num>
  <w:num w:numId="4" w16cid:durableId="1712017">
    <w:abstractNumId w:val="8"/>
  </w:num>
  <w:num w:numId="5" w16cid:durableId="965045294">
    <w:abstractNumId w:val="7"/>
  </w:num>
  <w:num w:numId="6" w16cid:durableId="1771469424">
    <w:abstractNumId w:val="1"/>
  </w:num>
  <w:num w:numId="7" w16cid:durableId="552545966">
    <w:abstractNumId w:val="17"/>
  </w:num>
  <w:num w:numId="8" w16cid:durableId="1296452392">
    <w:abstractNumId w:val="14"/>
  </w:num>
  <w:num w:numId="9" w16cid:durableId="510532962">
    <w:abstractNumId w:val="18"/>
  </w:num>
  <w:num w:numId="10" w16cid:durableId="2129666074">
    <w:abstractNumId w:val="4"/>
  </w:num>
  <w:num w:numId="11" w16cid:durableId="332225513">
    <w:abstractNumId w:val="6"/>
  </w:num>
  <w:num w:numId="12" w16cid:durableId="1410618648">
    <w:abstractNumId w:val="12"/>
  </w:num>
  <w:num w:numId="13" w16cid:durableId="99036291">
    <w:abstractNumId w:val="20"/>
  </w:num>
  <w:num w:numId="14" w16cid:durableId="158811461">
    <w:abstractNumId w:val="19"/>
  </w:num>
  <w:num w:numId="15" w16cid:durableId="523592172">
    <w:abstractNumId w:val="9"/>
  </w:num>
  <w:num w:numId="16" w16cid:durableId="1332022979">
    <w:abstractNumId w:val="10"/>
  </w:num>
  <w:num w:numId="17" w16cid:durableId="1211768085">
    <w:abstractNumId w:val="21"/>
  </w:num>
  <w:num w:numId="18" w16cid:durableId="417600101">
    <w:abstractNumId w:val="2"/>
  </w:num>
  <w:num w:numId="19" w16cid:durableId="1539198139">
    <w:abstractNumId w:val="11"/>
  </w:num>
  <w:num w:numId="20" w16cid:durableId="666251354">
    <w:abstractNumId w:val="0"/>
  </w:num>
  <w:num w:numId="21" w16cid:durableId="2076736338">
    <w:abstractNumId w:val="15"/>
  </w:num>
  <w:num w:numId="22" w16cid:durableId="737676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9"/>
    <w:rsid w:val="00003520"/>
    <w:rsid w:val="00010DCA"/>
    <w:rsid w:val="00012573"/>
    <w:rsid w:val="00026EAB"/>
    <w:rsid w:val="00053A45"/>
    <w:rsid w:val="00073C72"/>
    <w:rsid w:val="000A1A20"/>
    <w:rsid w:val="000A1DEE"/>
    <w:rsid w:val="000C0A8E"/>
    <w:rsid w:val="000E002C"/>
    <w:rsid w:val="000F13DC"/>
    <w:rsid w:val="000F37A0"/>
    <w:rsid w:val="000F5AC9"/>
    <w:rsid w:val="001016E9"/>
    <w:rsid w:val="001430C4"/>
    <w:rsid w:val="001466FC"/>
    <w:rsid w:val="00155DFF"/>
    <w:rsid w:val="001672BF"/>
    <w:rsid w:val="0017437F"/>
    <w:rsid w:val="00174F61"/>
    <w:rsid w:val="00191885"/>
    <w:rsid w:val="001A771F"/>
    <w:rsid w:val="001F27EB"/>
    <w:rsid w:val="002001A1"/>
    <w:rsid w:val="002125E0"/>
    <w:rsid w:val="00250E35"/>
    <w:rsid w:val="00257752"/>
    <w:rsid w:val="002611D4"/>
    <w:rsid w:val="00291B52"/>
    <w:rsid w:val="00292D87"/>
    <w:rsid w:val="00306347"/>
    <w:rsid w:val="00355578"/>
    <w:rsid w:val="00367375"/>
    <w:rsid w:val="0037256B"/>
    <w:rsid w:val="0037320E"/>
    <w:rsid w:val="0037640E"/>
    <w:rsid w:val="003845FA"/>
    <w:rsid w:val="003D32C0"/>
    <w:rsid w:val="00404413"/>
    <w:rsid w:val="00413356"/>
    <w:rsid w:val="004167FB"/>
    <w:rsid w:val="00416951"/>
    <w:rsid w:val="004509B0"/>
    <w:rsid w:val="0048747E"/>
    <w:rsid w:val="00487CE4"/>
    <w:rsid w:val="00497953"/>
    <w:rsid w:val="004B55D1"/>
    <w:rsid w:val="004C420C"/>
    <w:rsid w:val="004D11F6"/>
    <w:rsid w:val="004D4BA5"/>
    <w:rsid w:val="004F2441"/>
    <w:rsid w:val="004F5795"/>
    <w:rsid w:val="00505D1D"/>
    <w:rsid w:val="00512CD6"/>
    <w:rsid w:val="0052294F"/>
    <w:rsid w:val="00527D3F"/>
    <w:rsid w:val="005357FC"/>
    <w:rsid w:val="0054785C"/>
    <w:rsid w:val="005503E5"/>
    <w:rsid w:val="005533AB"/>
    <w:rsid w:val="0055562D"/>
    <w:rsid w:val="005753B3"/>
    <w:rsid w:val="005771A9"/>
    <w:rsid w:val="005822B9"/>
    <w:rsid w:val="005914BC"/>
    <w:rsid w:val="005A22AF"/>
    <w:rsid w:val="005A66D2"/>
    <w:rsid w:val="005B0D81"/>
    <w:rsid w:val="005F1626"/>
    <w:rsid w:val="005F37D1"/>
    <w:rsid w:val="006027C6"/>
    <w:rsid w:val="00605D3E"/>
    <w:rsid w:val="0061439C"/>
    <w:rsid w:val="00622D63"/>
    <w:rsid w:val="00627C63"/>
    <w:rsid w:val="00630498"/>
    <w:rsid w:val="00642C7B"/>
    <w:rsid w:val="00650406"/>
    <w:rsid w:val="00657D41"/>
    <w:rsid w:val="00670536"/>
    <w:rsid w:val="006A4BAD"/>
    <w:rsid w:val="006B0A0A"/>
    <w:rsid w:val="006E1B7C"/>
    <w:rsid w:val="007115CE"/>
    <w:rsid w:val="007611ED"/>
    <w:rsid w:val="00761214"/>
    <w:rsid w:val="00773FA9"/>
    <w:rsid w:val="00777873"/>
    <w:rsid w:val="0078241B"/>
    <w:rsid w:val="0078520B"/>
    <w:rsid w:val="00786BA8"/>
    <w:rsid w:val="007902DE"/>
    <w:rsid w:val="007A745B"/>
    <w:rsid w:val="00805CA4"/>
    <w:rsid w:val="008103B1"/>
    <w:rsid w:val="00813387"/>
    <w:rsid w:val="00816195"/>
    <w:rsid w:val="008305FD"/>
    <w:rsid w:val="00831525"/>
    <w:rsid w:val="00843DA7"/>
    <w:rsid w:val="0086775D"/>
    <w:rsid w:val="00881A9B"/>
    <w:rsid w:val="00897AD7"/>
    <w:rsid w:val="008A7F6F"/>
    <w:rsid w:val="008C615B"/>
    <w:rsid w:val="008E7A52"/>
    <w:rsid w:val="008F3854"/>
    <w:rsid w:val="008F75AF"/>
    <w:rsid w:val="009057EA"/>
    <w:rsid w:val="0091288A"/>
    <w:rsid w:val="0094379C"/>
    <w:rsid w:val="0094773B"/>
    <w:rsid w:val="00973C52"/>
    <w:rsid w:val="009C2F1C"/>
    <w:rsid w:val="009F2B27"/>
    <w:rsid w:val="00A04AF8"/>
    <w:rsid w:val="00A37E00"/>
    <w:rsid w:val="00A41818"/>
    <w:rsid w:val="00A46EE9"/>
    <w:rsid w:val="00A8525C"/>
    <w:rsid w:val="00A93A5F"/>
    <w:rsid w:val="00B17E2B"/>
    <w:rsid w:val="00B20D15"/>
    <w:rsid w:val="00B35DF3"/>
    <w:rsid w:val="00B5686D"/>
    <w:rsid w:val="00B96829"/>
    <w:rsid w:val="00BA7D9C"/>
    <w:rsid w:val="00BB55A3"/>
    <w:rsid w:val="00BC6F09"/>
    <w:rsid w:val="00BD66A0"/>
    <w:rsid w:val="00BE2F27"/>
    <w:rsid w:val="00C130C3"/>
    <w:rsid w:val="00C248D1"/>
    <w:rsid w:val="00C270CA"/>
    <w:rsid w:val="00C54A56"/>
    <w:rsid w:val="00C87FD8"/>
    <w:rsid w:val="00CA5A25"/>
    <w:rsid w:val="00CB1549"/>
    <w:rsid w:val="00CB55A9"/>
    <w:rsid w:val="00CF0D4E"/>
    <w:rsid w:val="00D070A2"/>
    <w:rsid w:val="00D55C4A"/>
    <w:rsid w:val="00D6339D"/>
    <w:rsid w:val="00D65EF3"/>
    <w:rsid w:val="00D74DAB"/>
    <w:rsid w:val="00D76053"/>
    <w:rsid w:val="00D83C26"/>
    <w:rsid w:val="00D850F2"/>
    <w:rsid w:val="00D879DB"/>
    <w:rsid w:val="00DA001F"/>
    <w:rsid w:val="00DB4E65"/>
    <w:rsid w:val="00DB787E"/>
    <w:rsid w:val="00DC09CA"/>
    <w:rsid w:val="00DC530E"/>
    <w:rsid w:val="00DC6630"/>
    <w:rsid w:val="00DE7072"/>
    <w:rsid w:val="00DE7137"/>
    <w:rsid w:val="00DF1286"/>
    <w:rsid w:val="00E14771"/>
    <w:rsid w:val="00E5014A"/>
    <w:rsid w:val="00E5048D"/>
    <w:rsid w:val="00E6248F"/>
    <w:rsid w:val="00E84BA0"/>
    <w:rsid w:val="00E9207D"/>
    <w:rsid w:val="00E94492"/>
    <w:rsid w:val="00EA3379"/>
    <w:rsid w:val="00ED1DEB"/>
    <w:rsid w:val="00F27619"/>
    <w:rsid w:val="00F36068"/>
    <w:rsid w:val="00F4460D"/>
    <w:rsid w:val="00F65587"/>
    <w:rsid w:val="00F81848"/>
    <w:rsid w:val="04B729BC"/>
    <w:rsid w:val="061C7B7E"/>
    <w:rsid w:val="073D99C3"/>
    <w:rsid w:val="07773CA3"/>
    <w:rsid w:val="0ABF8295"/>
    <w:rsid w:val="0B8DFCA1"/>
    <w:rsid w:val="117C8467"/>
    <w:rsid w:val="18DF88DE"/>
    <w:rsid w:val="1CC72494"/>
    <w:rsid w:val="22EDFC85"/>
    <w:rsid w:val="25432AA7"/>
    <w:rsid w:val="28E55254"/>
    <w:rsid w:val="2A08F9C7"/>
    <w:rsid w:val="31F147BC"/>
    <w:rsid w:val="337E616C"/>
    <w:rsid w:val="33E64E7B"/>
    <w:rsid w:val="39C15E1E"/>
    <w:rsid w:val="3C1237C0"/>
    <w:rsid w:val="3CB86418"/>
    <w:rsid w:val="3CE7E6C7"/>
    <w:rsid w:val="4105A780"/>
    <w:rsid w:val="42BEF9A4"/>
    <w:rsid w:val="43A94B1B"/>
    <w:rsid w:val="4480A1DF"/>
    <w:rsid w:val="45BFF046"/>
    <w:rsid w:val="4B577E7F"/>
    <w:rsid w:val="4B76E69E"/>
    <w:rsid w:val="4BF8FC5C"/>
    <w:rsid w:val="4EFF4AF5"/>
    <w:rsid w:val="50CBEE74"/>
    <w:rsid w:val="552E06A2"/>
    <w:rsid w:val="5557A83F"/>
    <w:rsid w:val="5DCFEB1E"/>
    <w:rsid w:val="645023F6"/>
    <w:rsid w:val="6D3E017A"/>
    <w:rsid w:val="7075A23C"/>
    <w:rsid w:val="735D3923"/>
    <w:rsid w:val="768967C8"/>
    <w:rsid w:val="786D6EAB"/>
    <w:rsid w:val="7BB854E3"/>
    <w:rsid w:val="7FF9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D8B6D"/>
  <w15:chartTrackingRefBased/>
  <w15:docId w15:val="{4A69402F-DE69-4061-B447-9F2A29E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A52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E9"/>
  </w:style>
  <w:style w:type="paragraph" w:styleId="Footer">
    <w:name w:val="footer"/>
    <w:basedOn w:val="Normal"/>
    <w:link w:val="Foot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E9"/>
  </w:style>
  <w:style w:type="table" w:styleId="TableGrid">
    <w:name w:val="Table Grid"/>
    <w:basedOn w:val="TableNormal"/>
    <w:uiPriority w:val="39"/>
    <w:rsid w:val="00A46EE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6E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73C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7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7A52"/>
    <w:rPr>
      <w:rFonts w:ascii="Calibri" w:eastAsiaTheme="majorEastAsia" w:hAnsi="Calibri" w:cs="Times New Roman (Headings CS)"/>
      <w:caps/>
      <w:color w:val="4472C4" w:themeColor="accent1"/>
      <w:spacing w:val="20"/>
      <w:kern w:val="0"/>
      <w:sz w:val="28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4BA0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E84B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E84BA0"/>
    <w:pPr>
      <w:widowControl w:val="0"/>
      <w:autoSpaceDE w:val="0"/>
      <w:autoSpaceDN w:val="0"/>
      <w:spacing w:before="85"/>
      <w:ind w:left="339" w:right="236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84BA0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4BA0"/>
    <w:pPr>
      <w:widowControl w:val="0"/>
      <w:autoSpaceDE w:val="0"/>
      <w:autoSpaceDN w:val="0"/>
      <w:spacing w:line="273" w:lineRule="exact"/>
      <w:ind w:left="108"/>
    </w:pPr>
    <w:rPr>
      <w:sz w:val="22"/>
      <w:szCs w:val="22"/>
    </w:rPr>
  </w:style>
  <w:style w:type="character" w:customStyle="1" w:styleId="normaltextrun">
    <w:name w:val="normaltextrun"/>
    <w:basedOn w:val="DefaultParagraphFont"/>
    <w:rsid w:val="005F37D1"/>
  </w:style>
  <w:style w:type="paragraph" w:styleId="Revision">
    <w:name w:val="Revision"/>
    <w:hidden/>
    <w:uiPriority w:val="99"/>
    <w:semiHidden/>
    <w:rsid w:val="005556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0EEB-523C-4FFB-B4DA-7935311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Lilit Petrosyan</cp:lastModifiedBy>
  <cp:revision>8</cp:revision>
  <cp:lastPrinted>2023-09-26T14:12:00Z</cp:lastPrinted>
  <dcterms:created xsi:type="dcterms:W3CDTF">2024-02-29T05:58:00Z</dcterms:created>
  <dcterms:modified xsi:type="dcterms:W3CDTF">2025-04-11T13:28:00Z</dcterms:modified>
</cp:coreProperties>
</file>