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A5AE5" w14:textId="2787D875" w:rsidR="00B831C3" w:rsidRPr="00026515" w:rsidRDefault="00B831C3">
      <w:pPr>
        <w:rPr>
          <w:rFonts w:ascii="Times New Roman" w:hAnsi="Times New Roman" w:cs="Times New Roman"/>
        </w:rPr>
      </w:pPr>
      <w:r w:rsidRPr="0002651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21390" wp14:editId="7B70F181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3200400" cy="64389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43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A99048" w14:textId="273A3C6C" w:rsidR="00B831C3" w:rsidRPr="00F84307" w:rsidRDefault="00B831C3" w:rsidP="00F84307">
                            <w:pPr>
                              <w:jc w:val="center"/>
                              <w:rPr>
                                <w:rFonts w:ascii="Montserrat arm" w:hAnsi="Montserrat arm"/>
                                <w:b/>
                                <w:bCs/>
                                <w:color w:val="011893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chemeClr val="bg1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F213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0.8pt;margin-top:1.7pt;width:252pt;height:50.7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" fillcolor="white [3201]" stroked="f" strokeweight=".5pt">
                <v:textbox>
                  <w:txbxContent>
                    <w:p w14:paraId="49A99048" w14:textId="273A3C6C" w:rsidR="00B831C3" w:rsidRPr="00F84307" w:rsidRDefault="00B831C3" w:rsidP="00F84307">
                      <w:pPr>
                        <w:jc w:val="center"/>
                        <w:rPr>
                          <w:rFonts w:ascii="Montserrat arm" w:hAnsi="Montserrat arm"/>
                          <w:b/>
                          <w:bCs/>
                          <w:color w:val="011893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26515">
        <w:rPr>
          <w:rFonts w:ascii="Times New Roman" w:hAnsi="Times New Roman" w:cs="Times New Roman"/>
          <w:noProof/>
        </w:rPr>
        <w:drawing>
          <wp:inline distT="0" distB="0" distL="0" distR="0" wp14:anchorId="6D27F4CA" wp14:editId="76F122E3">
            <wp:extent cx="1627246" cy="4318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872" cy="45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44FCA" w14:textId="77777777" w:rsidR="00E66E8A" w:rsidRDefault="00E66E8A" w:rsidP="0073501A">
      <w:pPr>
        <w:autoSpaceDE w:val="0"/>
        <w:autoSpaceDN w:val="0"/>
        <w:adjustRightInd w:val="0"/>
        <w:spacing w:line="276" w:lineRule="auto"/>
        <w:rPr>
          <w:rFonts w:ascii="GHEA Grapalat" w:hAnsi="GHEA Grapalat" w:cs="Times New Roman"/>
          <w:b/>
          <w:color w:val="002060"/>
          <w:sz w:val="28"/>
          <w:szCs w:val="28"/>
          <w:lang w:eastAsia="en-GB"/>
        </w:rPr>
      </w:pPr>
    </w:p>
    <w:p w14:paraId="4DE2CB1C" w14:textId="1971E4D4" w:rsidR="00026515" w:rsidRDefault="002E4A02" w:rsidP="00E66E8A">
      <w:pPr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Times New Roman"/>
          <w:b/>
          <w:color w:val="002060"/>
          <w:sz w:val="28"/>
          <w:szCs w:val="28"/>
          <w:lang w:eastAsia="en-GB"/>
        </w:rPr>
      </w:pPr>
      <w:r w:rsidRPr="006E3EA4">
        <w:rPr>
          <w:rFonts w:ascii="GHEA Grapalat" w:hAnsi="GHEA Grapalat" w:cs="Times New Roman"/>
          <w:b/>
          <w:color w:val="002060"/>
          <w:sz w:val="28"/>
          <w:szCs w:val="28"/>
          <w:lang w:eastAsia="en-GB"/>
        </w:rPr>
        <w:t xml:space="preserve">ՀԱՇՏԱՐԱՐՈՒԹՅԱՆ ՀԱՄԱՁԱՅՆՈՒԹՅՈՒՆ </w:t>
      </w:r>
    </w:p>
    <w:p w14:paraId="02B1C895" w14:textId="77777777" w:rsidR="00E66E8A" w:rsidRPr="006E3EA4" w:rsidRDefault="00E66E8A" w:rsidP="00E66E8A">
      <w:pPr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Times New Roman"/>
          <w:b/>
          <w:color w:val="002060"/>
          <w:sz w:val="28"/>
          <w:szCs w:val="28"/>
          <w:lang w:eastAsia="en-GB"/>
        </w:rPr>
      </w:pPr>
    </w:p>
    <w:p w14:paraId="0262C135" w14:textId="2F6CAB37" w:rsidR="006E3EA4" w:rsidRPr="006E3EA4" w:rsidRDefault="00BD04B6" w:rsidP="00E66E8A">
      <w:pPr>
        <w:autoSpaceDE w:val="0"/>
        <w:autoSpaceDN w:val="0"/>
        <w:adjustRightInd w:val="0"/>
        <w:spacing w:line="276" w:lineRule="auto"/>
        <w:rPr>
          <w:rFonts w:ascii="GHEA Grapalat" w:eastAsia="MS Mincho" w:hAnsi="GHEA Grapalat" w:cs="MS Mincho"/>
          <w:sz w:val="22"/>
          <w:szCs w:val="22"/>
          <w:lang w:val="hy-AM" w:eastAsia="en-GB"/>
        </w:rPr>
      </w:pPr>
      <w:r>
        <w:rPr>
          <w:rFonts w:ascii="GHEA Grapalat" w:hAnsi="GHEA Grapalat" w:cs="Tahoma"/>
          <w:sz w:val="22"/>
          <w:szCs w:val="22"/>
          <w:lang w:val="hy-AM" w:eastAsia="en-GB"/>
        </w:rPr>
        <w:t>[00</w:t>
      </w:r>
      <w:r w:rsidR="006E3EA4" w:rsidRPr="006E3EA4">
        <w:rPr>
          <w:rFonts w:ascii="GHEA Grapalat" w:hAnsi="GHEA Grapalat" w:cs="Tahoma"/>
          <w:sz w:val="22"/>
          <w:szCs w:val="22"/>
          <w:lang w:val="hy-AM" w:eastAsia="en-GB"/>
        </w:rPr>
        <w:t>.0</w:t>
      </w:r>
      <w:r>
        <w:rPr>
          <w:rFonts w:ascii="GHEA Grapalat" w:hAnsi="GHEA Grapalat" w:cs="Tahoma"/>
          <w:sz w:val="22"/>
          <w:szCs w:val="22"/>
          <w:lang w:val="hy-AM" w:eastAsia="en-GB"/>
        </w:rPr>
        <w:t>0</w:t>
      </w:r>
      <w:r w:rsidR="006E3EA4" w:rsidRPr="006E3EA4">
        <w:rPr>
          <w:rFonts w:ascii="GHEA Grapalat" w:hAnsi="GHEA Grapalat" w:cs="Tahoma"/>
          <w:sz w:val="22"/>
          <w:szCs w:val="22"/>
          <w:lang w:val="hy-AM" w:eastAsia="en-GB"/>
        </w:rPr>
        <w:t>.2025</w:t>
      </w:r>
      <w:r>
        <w:rPr>
          <w:rFonts w:ascii="GHEA Grapalat" w:hAnsi="GHEA Grapalat" w:cs="Tahoma"/>
          <w:sz w:val="22"/>
          <w:szCs w:val="22"/>
          <w:lang w:val="hy-AM" w:eastAsia="en-GB"/>
        </w:rPr>
        <w:t>]</w:t>
      </w:r>
      <w:r w:rsidR="006E3EA4" w:rsidRPr="006E3EA4">
        <w:rPr>
          <w:rFonts w:ascii="GHEA Grapalat" w:hAnsi="GHEA Grapalat" w:cs="Tahoma"/>
          <w:sz w:val="22"/>
          <w:szCs w:val="22"/>
          <w:lang w:val="hy-AM" w:eastAsia="en-GB"/>
        </w:rPr>
        <w:t>թ</w:t>
      </w:r>
      <w:r w:rsidR="006E3EA4" w:rsidRPr="006E3EA4">
        <w:rPr>
          <w:rFonts w:ascii="MS Mincho" w:eastAsia="MS Mincho" w:hAnsi="MS Mincho" w:cs="MS Mincho" w:hint="eastAsia"/>
          <w:sz w:val="22"/>
          <w:szCs w:val="22"/>
          <w:lang w:val="hy-AM" w:eastAsia="en-GB"/>
        </w:rPr>
        <w:t>․</w:t>
      </w:r>
      <w:r w:rsidR="006E3EA4" w:rsidRPr="006E3EA4">
        <w:rPr>
          <w:rFonts w:ascii="GHEA Grapalat" w:eastAsia="MS Mincho" w:hAnsi="GHEA Grapalat" w:cs="MS Mincho"/>
          <w:sz w:val="22"/>
          <w:szCs w:val="22"/>
          <w:lang w:val="hy-AM" w:eastAsia="en-GB"/>
        </w:rPr>
        <w:t xml:space="preserve">                                                                                                            ք</w:t>
      </w:r>
      <w:r w:rsidR="006E3EA4" w:rsidRPr="006E3EA4">
        <w:rPr>
          <w:rFonts w:ascii="MS Mincho" w:eastAsia="MS Mincho" w:hAnsi="MS Mincho" w:cs="MS Mincho" w:hint="eastAsia"/>
          <w:sz w:val="22"/>
          <w:szCs w:val="22"/>
          <w:lang w:val="hy-AM" w:eastAsia="en-GB"/>
        </w:rPr>
        <w:t>․</w:t>
      </w:r>
      <w:r w:rsidR="006E3EA4" w:rsidRPr="006E3EA4">
        <w:rPr>
          <w:rFonts w:ascii="GHEA Grapalat" w:eastAsia="MS Mincho" w:hAnsi="GHEA Grapalat" w:cs="MS Mincho"/>
          <w:sz w:val="22"/>
          <w:szCs w:val="22"/>
          <w:lang w:val="hy-AM" w:eastAsia="en-GB"/>
        </w:rPr>
        <w:t>Երևան</w:t>
      </w:r>
    </w:p>
    <w:p w14:paraId="18E6C0A3" w14:textId="77777777" w:rsidR="006E3EA4" w:rsidRDefault="006E3EA4" w:rsidP="00E66E8A">
      <w:pPr>
        <w:autoSpaceDE w:val="0"/>
        <w:autoSpaceDN w:val="0"/>
        <w:adjustRightInd w:val="0"/>
        <w:spacing w:line="276" w:lineRule="auto"/>
        <w:rPr>
          <w:rFonts w:ascii="GHEA Grapalat" w:hAnsi="GHEA Grapalat" w:cs="Tahoma"/>
          <w:sz w:val="22"/>
          <w:szCs w:val="22"/>
          <w:lang w:val="hy-AM" w:eastAsia="en-GB"/>
        </w:rPr>
      </w:pPr>
    </w:p>
    <w:p w14:paraId="3031E78C" w14:textId="77777777" w:rsidR="00E66E8A" w:rsidRDefault="003B7DD4" w:rsidP="00E66E8A">
      <w:pPr>
        <w:autoSpaceDE w:val="0"/>
        <w:autoSpaceDN w:val="0"/>
        <w:adjustRightInd w:val="0"/>
        <w:spacing w:line="276" w:lineRule="auto"/>
        <w:rPr>
          <w:rFonts w:ascii="GHEA Grapalat" w:hAnsi="GHEA Grapalat" w:cs="Tahoma"/>
          <w:sz w:val="22"/>
          <w:szCs w:val="22"/>
          <w:lang w:val="hy-AM" w:eastAsia="en-GB"/>
        </w:rPr>
      </w:pPr>
      <w:r w:rsidRPr="006E3EA4">
        <w:rPr>
          <w:rFonts w:ascii="GHEA Grapalat" w:hAnsi="GHEA Grapalat" w:cs="Tahoma"/>
          <w:sz w:val="22"/>
          <w:szCs w:val="22"/>
          <w:lang w:val="hy-AM" w:eastAsia="en-GB"/>
        </w:rPr>
        <w:t>Ս</w:t>
      </w:r>
      <w:r w:rsidRPr="00CD21CC">
        <w:rPr>
          <w:rFonts w:ascii="GHEA Grapalat" w:hAnsi="GHEA Grapalat" w:cs="Tahoma"/>
          <w:sz w:val="22"/>
          <w:szCs w:val="22"/>
          <w:lang w:val="hy-AM" w:eastAsia="en-GB"/>
        </w:rPr>
        <w:t xml:space="preserve">ույն համաձայնությունը կնքված է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4860"/>
      </w:tblGrid>
      <w:tr w:rsidR="00E66E8A" w14:paraId="57ACF5F4" w14:textId="77777777" w:rsidTr="00E66E8A">
        <w:tc>
          <w:tcPr>
            <w:tcW w:w="5125" w:type="dxa"/>
          </w:tcPr>
          <w:p w14:paraId="2E83EC01" w14:textId="18DA391F" w:rsidR="00E66E8A" w:rsidRDefault="00E66E8A" w:rsidP="00E66E8A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Tahoma"/>
                <w:sz w:val="22"/>
                <w:szCs w:val="22"/>
                <w:lang w:val="hy-AM" w:eastAsia="en-GB"/>
              </w:rPr>
            </w:pPr>
            <w:r w:rsidRPr="00CD21CC">
              <w:rPr>
                <w:rFonts w:ascii="GHEA Grapalat" w:hAnsi="GHEA Grapalat" w:cs="Tahoma"/>
                <w:b/>
                <w:i/>
                <w:iCs/>
                <w:sz w:val="22"/>
                <w:szCs w:val="22"/>
                <w:lang w:val="hy-AM" w:eastAsia="en-GB"/>
              </w:rPr>
              <w:t>Կողմ</w:t>
            </w:r>
            <w:r w:rsidRPr="00CD21CC">
              <w:rPr>
                <w:rFonts w:ascii="GHEA Grapalat" w:hAnsi="GHEA Grapalat" w:cs="Times New Roman"/>
                <w:b/>
                <w:i/>
                <w:iCs/>
                <w:sz w:val="22"/>
                <w:szCs w:val="22"/>
                <w:lang w:val="hy-AM" w:eastAsia="en-GB"/>
              </w:rPr>
              <w:t xml:space="preserve"> </w:t>
            </w:r>
            <w:r w:rsidRPr="00CD21CC">
              <w:rPr>
                <w:rFonts w:ascii="GHEA Grapalat" w:hAnsi="GHEA Grapalat" w:cs="Tahoma"/>
                <w:b/>
                <w:i/>
                <w:iCs/>
                <w:sz w:val="22"/>
                <w:szCs w:val="22"/>
                <w:lang w:val="hy-AM" w:eastAsia="en-GB"/>
              </w:rPr>
              <w:t>1</w:t>
            </w:r>
          </w:p>
        </w:tc>
        <w:tc>
          <w:tcPr>
            <w:tcW w:w="4860" w:type="dxa"/>
          </w:tcPr>
          <w:p w14:paraId="1601A1E8" w14:textId="29A160F4" w:rsidR="00E66E8A" w:rsidRDefault="00E66E8A" w:rsidP="00E66E8A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Tahoma"/>
                <w:sz w:val="22"/>
                <w:szCs w:val="22"/>
                <w:lang w:val="hy-AM" w:eastAsia="en-GB"/>
              </w:rPr>
            </w:pPr>
            <w:r w:rsidRPr="00E66E8A">
              <w:rPr>
                <w:rFonts w:ascii="GHEA Grapalat" w:hAnsi="GHEA Grapalat" w:cs="Tahoma"/>
                <w:b/>
                <w:i/>
                <w:iCs/>
                <w:sz w:val="22"/>
                <w:szCs w:val="22"/>
                <w:lang w:val="hy-AM" w:eastAsia="en-GB"/>
              </w:rPr>
              <w:t>Կողմ</w:t>
            </w:r>
            <w:r w:rsidRPr="00E66E8A">
              <w:rPr>
                <w:rFonts w:ascii="GHEA Grapalat" w:hAnsi="GHEA Grapalat" w:cs="Times New Roman"/>
                <w:b/>
                <w:i/>
                <w:iCs/>
                <w:sz w:val="22"/>
                <w:szCs w:val="22"/>
                <w:lang w:val="hy-AM" w:eastAsia="en-GB"/>
              </w:rPr>
              <w:t xml:space="preserve"> </w:t>
            </w:r>
            <w:r w:rsidRPr="00E66E8A">
              <w:rPr>
                <w:rFonts w:ascii="GHEA Grapalat" w:hAnsi="GHEA Grapalat" w:cs="Tahoma"/>
                <w:b/>
                <w:i/>
                <w:iCs/>
                <w:sz w:val="22"/>
                <w:szCs w:val="22"/>
                <w:lang w:val="hy-AM" w:eastAsia="en-GB"/>
              </w:rPr>
              <w:t>2</w:t>
            </w:r>
          </w:p>
        </w:tc>
      </w:tr>
      <w:tr w:rsidR="00E66E8A" w14:paraId="0E942C48" w14:textId="77777777" w:rsidTr="00E66E8A">
        <w:tc>
          <w:tcPr>
            <w:tcW w:w="5125" w:type="dxa"/>
          </w:tcPr>
          <w:p w14:paraId="0833F63A" w14:textId="77777777" w:rsidR="00E66E8A" w:rsidRPr="00CD21CC" w:rsidRDefault="00E66E8A" w:rsidP="00E66E8A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Tahoma"/>
                <w:sz w:val="22"/>
                <w:szCs w:val="22"/>
                <w:lang w:val="hy-AM" w:eastAsia="en-GB"/>
              </w:rPr>
            </w:pPr>
            <w:r w:rsidRPr="00CD21CC">
              <w:rPr>
                <w:rFonts w:ascii="GHEA Grapalat" w:hAnsi="GHEA Grapalat" w:cs="Times New Roman"/>
                <w:sz w:val="22"/>
                <w:szCs w:val="22"/>
                <w:lang w:val="hy-AM" w:eastAsia="en-GB"/>
              </w:rPr>
              <w:t xml:space="preserve">Անուն </w:t>
            </w:r>
          </w:p>
          <w:p w14:paraId="5FD087EC" w14:textId="4C79BD13" w:rsidR="00E66E8A" w:rsidRPr="00CD21CC" w:rsidRDefault="00E66E8A" w:rsidP="00E66E8A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Times New Roman"/>
                <w:b/>
                <w:i/>
                <w:iCs/>
                <w:sz w:val="22"/>
                <w:szCs w:val="22"/>
                <w:lang w:val="hy-AM" w:eastAsia="en-GB"/>
              </w:rPr>
            </w:pPr>
            <w:r w:rsidRPr="00E66E8A">
              <w:rPr>
                <w:rFonts w:ascii="GHEA Grapalat" w:hAnsi="GHEA Grapalat" w:cs="Times New Roman"/>
                <w:sz w:val="22"/>
                <w:szCs w:val="22"/>
                <w:lang w:val="hy-AM" w:eastAsia="en-GB"/>
              </w:rPr>
              <w:t>Ազգանուն</w:t>
            </w:r>
          </w:p>
        </w:tc>
        <w:tc>
          <w:tcPr>
            <w:tcW w:w="4860" w:type="dxa"/>
          </w:tcPr>
          <w:p w14:paraId="2F86693A" w14:textId="77777777" w:rsidR="00E66E8A" w:rsidRPr="00CD21CC" w:rsidRDefault="00E66E8A" w:rsidP="00E66E8A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Tahoma"/>
                <w:sz w:val="22"/>
                <w:szCs w:val="22"/>
                <w:lang w:val="hy-AM" w:eastAsia="en-GB"/>
              </w:rPr>
            </w:pPr>
            <w:r w:rsidRPr="00CD21CC">
              <w:rPr>
                <w:rFonts w:ascii="GHEA Grapalat" w:hAnsi="GHEA Grapalat" w:cs="Times New Roman"/>
                <w:sz w:val="22"/>
                <w:szCs w:val="22"/>
                <w:lang w:val="hy-AM" w:eastAsia="en-GB"/>
              </w:rPr>
              <w:t xml:space="preserve">Անուն </w:t>
            </w:r>
          </w:p>
          <w:p w14:paraId="5DFB590D" w14:textId="527FA3FF" w:rsidR="00E66E8A" w:rsidRDefault="00E66E8A" w:rsidP="00E66E8A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Tahoma"/>
                <w:sz w:val="22"/>
                <w:szCs w:val="22"/>
                <w:lang w:val="hy-AM" w:eastAsia="en-GB"/>
              </w:rPr>
            </w:pPr>
            <w:r w:rsidRPr="00E66E8A">
              <w:rPr>
                <w:rFonts w:ascii="GHEA Grapalat" w:hAnsi="GHEA Grapalat" w:cs="Times New Roman"/>
                <w:sz w:val="22"/>
                <w:szCs w:val="22"/>
                <w:lang w:val="hy-AM" w:eastAsia="en-GB"/>
              </w:rPr>
              <w:t>Ազգանուն</w:t>
            </w:r>
          </w:p>
        </w:tc>
      </w:tr>
      <w:tr w:rsidR="00E66E8A" w14:paraId="0BBE99F5" w14:textId="77777777" w:rsidTr="00E66E8A">
        <w:tc>
          <w:tcPr>
            <w:tcW w:w="5125" w:type="dxa"/>
          </w:tcPr>
          <w:p w14:paraId="4027A8FE" w14:textId="03746B57" w:rsidR="00E66E8A" w:rsidRPr="00CD21CC" w:rsidRDefault="00E66E8A" w:rsidP="00E66E8A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Times New Roman"/>
                <w:sz w:val="22"/>
                <w:szCs w:val="22"/>
                <w:lang w:val="hy-AM" w:eastAsia="en-GB"/>
              </w:rPr>
            </w:pPr>
            <w:r w:rsidRPr="00E66E8A">
              <w:rPr>
                <w:rFonts w:ascii="GHEA Grapalat" w:hAnsi="GHEA Grapalat" w:cs="Times New Roman"/>
                <w:sz w:val="22"/>
                <w:szCs w:val="22"/>
                <w:lang w:val="hy-AM" w:eastAsia="en-GB"/>
              </w:rPr>
              <w:t>Հասցե</w:t>
            </w:r>
          </w:p>
        </w:tc>
        <w:tc>
          <w:tcPr>
            <w:tcW w:w="4860" w:type="dxa"/>
          </w:tcPr>
          <w:p w14:paraId="4C8B0153" w14:textId="08953177" w:rsidR="00E66E8A" w:rsidRDefault="00E66E8A" w:rsidP="00E66E8A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Tahoma"/>
                <w:sz w:val="22"/>
                <w:szCs w:val="22"/>
                <w:lang w:val="hy-AM" w:eastAsia="en-GB"/>
              </w:rPr>
            </w:pPr>
            <w:r w:rsidRPr="00E66E8A">
              <w:rPr>
                <w:rFonts w:ascii="GHEA Grapalat" w:hAnsi="GHEA Grapalat" w:cs="Times New Roman"/>
                <w:sz w:val="22"/>
                <w:szCs w:val="22"/>
                <w:lang w:val="hy-AM" w:eastAsia="en-GB"/>
              </w:rPr>
              <w:t>Հասցե</w:t>
            </w:r>
          </w:p>
        </w:tc>
      </w:tr>
      <w:tr w:rsidR="00E66E8A" w14:paraId="5E6C1A7A" w14:textId="77777777" w:rsidTr="00E66E8A">
        <w:tc>
          <w:tcPr>
            <w:tcW w:w="5125" w:type="dxa"/>
          </w:tcPr>
          <w:p w14:paraId="74A4C7C0" w14:textId="68548A3D" w:rsidR="00E66E8A" w:rsidRPr="00E66E8A" w:rsidRDefault="00E66E8A" w:rsidP="00E66E8A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Times New Roman"/>
                <w:sz w:val="22"/>
                <w:szCs w:val="22"/>
                <w:lang w:val="hy-AM" w:eastAsia="en-GB"/>
              </w:rPr>
            </w:pPr>
            <w:r w:rsidRPr="00E66E8A">
              <w:rPr>
                <w:rFonts w:ascii="GHEA Grapalat" w:hAnsi="GHEA Grapalat" w:cs="Times New Roman"/>
                <w:sz w:val="22"/>
                <w:szCs w:val="22"/>
                <w:lang w:val="hy-AM" w:eastAsia="en-GB"/>
              </w:rPr>
              <w:t>Էլ. փոստի հասցե</w:t>
            </w:r>
            <w:r w:rsidRPr="00E66E8A">
              <w:rPr>
                <w:rFonts w:ascii="Sylfaen" w:eastAsia="MS Mincho" w:hAnsi="Sylfaen" w:cs="MS Mincho"/>
                <w:sz w:val="22"/>
                <w:szCs w:val="22"/>
                <w:lang w:val="hy-AM" w:eastAsia="en-GB"/>
              </w:rPr>
              <w:t xml:space="preserve"> </w:t>
            </w:r>
          </w:p>
        </w:tc>
        <w:tc>
          <w:tcPr>
            <w:tcW w:w="4860" w:type="dxa"/>
          </w:tcPr>
          <w:p w14:paraId="708FF9B9" w14:textId="6C43F21E" w:rsidR="00E66E8A" w:rsidRDefault="00E66E8A" w:rsidP="00E66E8A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Tahoma"/>
                <w:sz w:val="22"/>
                <w:szCs w:val="22"/>
                <w:lang w:val="hy-AM" w:eastAsia="en-GB"/>
              </w:rPr>
            </w:pPr>
            <w:r w:rsidRPr="00E66E8A">
              <w:rPr>
                <w:rFonts w:ascii="GHEA Grapalat" w:hAnsi="GHEA Grapalat" w:cs="Times New Roman"/>
                <w:sz w:val="22"/>
                <w:szCs w:val="22"/>
                <w:lang w:val="hy-AM" w:eastAsia="en-GB"/>
              </w:rPr>
              <w:t>Էլ. փոստի հասցե</w:t>
            </w:r>
          </w:p>
        </w:tc>
      </w:tr>
      <w:tr w:rsidR="00E66E8A" w14:paraId="176DBF67" w14:textId="77777777" w:rsidTr="00E66E8A">
        <w:tc>
          <w:tcPr>
            <w:tcW w:w="5125" w:type="dxa"/>
          </w:tcPr>
          <w:p w14:paraId="526D1CB6" w14:textId="0E482C5E" w:rsidR="00E66E8A" w:rsidRPr="00E66E8A" w:rsidRDefault="00E66E8A" w:rsidP="00E66E8A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Times New Roman"/>
                <w:sz w:val="22"/>
                <w:szCs w:val="22"/>
                <w:lang w:val="hy-AM" w:eastAsia="en-GB"/>
              </w:rPr>
            </w:pPr>
            <w:r w:rsidRPr="00E66E8A">
              <w:rPr>
                <w:rFonts w:ascii="GHEA Grapalat" w:hAnsi="GHEA Grapalat" w:cs="Times New Roman"/>
                <w:sz w:val="22"/>
                <w:szCs w:val="22"/>
                <w:lang w:val="hy-AM" w:eastAsia="en-GB"/>
              </w:rPr>
              <w:t>Հեռ</w:t>
            </w:r>
            <w:r w:rsidRPr="00E66E8A">
              <w:rPr>
                <w:rFonts w:ascii="MS Mincho" w:eastAsia="MS Mincho" w:hAnsi="MS Mincho" w:cs="MS Mincho"/>
                <w:sz w:val="22"/>
                <w:szCs w:val="22"/>
                <w:lang w:val="hy-AM" w:eastAsia="en-GB"/>
              </w:rPr>
              <w:t>․</w:t>
            </w:r>
          </w:p>
        </w:tc>
        <w:tc>
          <w:tcPr>
            <w:tcW w:w="4860" w:type="dxa"/>
          </w:tcPr>
          <w:p w14:paraId="3EF350C1" w14:textId="7848EBF0" w:rsidR="00E66E8A" w:rsidRDefault="00E66E8A" w:rsidP="00E66E8A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Tahoma"/>
                <w:sz w:val="22"/>
                <w:szCs w:val="22"/>
                <w:lang w:val="hy-AM" w:eastAsia="en-GB"/>
              </w:rPr>
            </w:pPr>
            <w:r w:rsidRPr="00E66E8A">
              <w:rPr>
                <w:rFonts w:ascii="GHEA Grapalat" w:hAnsi="GHEA Grapalat" w:cs="Times New Roman"/>
                <w:sz w:val="22"/>
                <w:szCs w:val="22"/>
                <w:lang w:val="hy-AM" w:eastAsia="en-GB"/>
              </w:rPr>
              <w:t>Հեռ</w:t>
            </w:r>
            <w:r w:rsidRPr="00E66E8A">
              <w:rPr>
                <w:rFonts w:ascii="MS Mincho" w:eastAsia="MS Mincho" w:hAnsi="MS Mincho" w:cs="MS Mincho"/>
                <w:sz w:val="22"/>
                <w:szCs w:val="22"/>
                <w:lang w:val="hy-AM" w:eastAsia="en-GB"/>
              </w:rPr>
              <w:t>․</w:t>
            </w:r>
          </w:p>
        </w:tc>
      </w:tr>
    </w:tbl>
    <w:p w14:paraId="6D921D10" w14:textId="77777777" w:rsidR="00E66E8A" w:rsidRDefault="00E66E8A" w:rsidP="00E66E8A">
      <w:pPr>
        <w:autoSpaceDE w:val="0"/>
        <w:autoSpaceDN w:val="0"/>
        <w:adjustRightInd w:val="0"/>
        <w:spacing w:line="276" w:lineRule="auto"/>
        <w:rPr>
          <w:rFonts w:ascii="GHEA Grapalat" w:hAnsi="GHEA Grapalat" w:cs="Times New Roman"/>
          <w:sz w:val="22"/>
          <w:szCs w:val="22"/>
          <w:lang w:val="hy-AM" w:eastAsia="en-GB"/>
        </w:rPr>
      </w:pPr>
    </w:p>
    <w:p w14:paraId="1FF03E1F" w14:textId="331FFF4E" w:rsidR="00026515" w:rsidRPr="00E66E8A" w:rsidRDefault="002E4A02" w:rsidP="00E66E8A">
      <w:pPr>
        <w:autoSpaceDE w:val="0"/>
        <w:autoSpaceDN w:val="0"/>
        <w:adjustRightInd w:val="0"/>
        <w:spacing w:line="276" w:lineRule="auto"/>
        <w:rPr>
          <w:rFonts w:ascii="GHEA Grapalat" w:hAnsi="GHEA Grapalat" w:cs="Times New Roman"/>
          <w:sz w:val="22"/>
          <w:szCs w:val="22"/>
          <w:lang w:val="hy-AM" w:eastAsia="en-GB"/>
        </w:rPr>
      </w:pPr>
      <w:r w:rsidRPr="00E66E8A">
        <w:rPr>
          <w:rFonts w:ascii="GHEA Grapalat" w:hAnsi="GHEA Grapalat" w:cs="Times New Roman"/>
          <w:sz w:val="22"/>
          <w:szCs w:val="22"/>
          <w:lang w:val="hy-AM" w:eastAsia="en-GB"/>
        </w:rPr>
        <w:t>միջ</w:t>
      </w:r>
      <w:r w:rsidR="4F628A42" w:rsidRPr="00E66E8A">
        <w:rPr>
          <w:rFonts w:ascii="GHEA Grapalat" w:hAnsi="GHEA Grapalat" w:cs="Times New Roman"/>
          <w:sz w:val="22"/>
          <w:szCs w:val="22"/>
          <w:lang w:val="hy-AM" w:eastAsia="en-GB"/>
        </w:rPr>
        <w:t>և</w:t>
      </w:r>
      <w:r w:rsidR="00026515" w:rsidRPr="00E66E8A">
        <w:rPr>
          <w:rFonts w:ascii="GHEA Grapalat" w:hAnsi="GHEA Grapalat" w:cs="Times New Roman"/>
          <w:sz w:val="22"/>
          <w:szCs w:val="22"/>
          <w:lang w:val="hy-AM" w:eastAsia="en-GB"/>
        </w:rPr>
        <w:t xml:space="preserve"> (</w:t>
      </w:r>
      <w:r w:rsidR="003C0901" w:rsidRPr="00E66E8A">
        <w:rPr>
          <w:rFonts w:ascii="GHEA Grapalat" w:hAnsi="GHEA Grapalat" w:cs="Times New Roman"/>
          <w:sz w:val="22"/>
          <w:szCs w:val="22"/>
          <w:lang w:val="hy-AM" w:eastAsia="en-GB"/>
        </w:rPr>
        <w:t xml:space="preserve">այսուհետ </w:t>
      </w:r>
      <w:r w:rsidRPr="00E66E8A">
        <w:rPr>
          <w:rFonts w:ascii="GHEA Grapalat" w:hAnsi="GHEA Grapalat" w:cs="Times New Roman"/>
          <w:sz w:val="22"/>
          <w:szCs w:val="22"/>
          <w:lang w:val="hy-AM" w:eastAsia="en-GB"/>
        </w:rPr>
        <w:t>միասին՝ «Կողմեր»</w:t>
      </w:r>
      <w:r w:rsidR="00026515" w:rsidRPr="00E66E8A">
        <w:rPr>
          <w:rFonts w:ascii="GHEA Grapalat" w:hAnsi="GHEA Grapalat" w:cs="Times New Roman"/>
          <w:sz w:val="22"/>
          <w:szCs w:val="22"/>
          <w:lang w:val="hy-AM" w:eastAsia="en-GB"/>
        </w:rPr>
        <w:t>)</w:t>
      </w:r>
      <w:r w:rsidR="006E3EA4" w:rsidRPr="00E66E8A">
        <w:rPr>
          <w:rFonts w:ascii="GHEA Grapalat" w:hAnsi="GHEA Grapalat" w:cs="Times New Roman"/>
          <w:sz w:val="22"/>
          <w:szCs w:val="22"/>
          <w:lang w:val="hy-AM" w:eastAsia="en-GB"/>
        </w:rPr>
        <w:t xml:space="preserve"> </w:t>
      </w:r>
      <w:r w:rsidR="003C0901" w:rsidRPr="00E66E8A">
        <w:rPr>
          <w:rFonts w:ascii="GHEA Grapalat" w:eastAsia="Humnst777 Lt BT" w:hAnsi="GHEA Grapalat" w:cs="Times New Roman"/>
          <w:w w:val="105"/>
          <w:sz w:val="22"/>
          <w:szCs w:val="22"/>
          <w:lang w:val="hy-AM"/>
        </w:rPr>
        <w:t>հետ</w:t>
      </w:r>
      <w:r w:rsidR="4F628A42" w:rsidRPr="00E66E8A">
        <w:rPr>
          <w:rFonts w:ascii="GHEA Grapalat" w:eastAsia="Humnst777 Lt BT" w:hAnsi="GHEA Grapalat" w:cs="Times New Roman"/>
          <w:sz w:val="22"/>
          <w:szCs w:val="22"/>
          <w:lang w:val="hy-AM"/>
        </w:rPr>
        <w:t>և</w:t>
      </w:r>
      <w:r w:rsidR="003C0901" w:rsidRPr="00E66E8A">
        <w:rPr>
          <w:rFonts w:ascii="GHEA Grapalat" w:eastAsia="Humnst777 Lt BT" w:hAnsi="GHEA Grapalat" w:cs="Times New Roman"/>
          <w:w w:val="105"/>
          <w:sz w:val="22"/>
          <w:szCs w:val="22"/>
          <w:lang w:val="hy-AM"/>
        </w:rPr>
        <w:t>յալի մասին.</w:t>
      </w:r>
      <w:r w:rsidR="00A35951" w:rsidRPr="00E66E8A">
        <w:rPr>
          <w:rFonts w:ascii="GHEA Grapalat" w:hAnsi="GHEA Grapalat" w:cs="Times New Roman"/>
          <w:sz w:val="22"/>
          <w:szCs w:val="22"/>
          <w:lang w:val="hy-AM" w:eastAsia="en-GB"/>
        </w:rPr>
        <w:t xml:space="preserve"> </w:t>
      </w:r>
    </w:p>
    <w:p w14:paraId="6DD684C7" w14:textId="4B5A0E5F" w:rsidR="00232C92" w:rsidRPr="00E66E8A" w:rsidRDefault="00204EC6" w:rsidP="00E66E8A">
      <w:pPr>
        <w:pStyle w:val="ListParagraph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57" w:line="276" w:lineRule="auto"/>
        <w:ind w:left="0" w:firstLine="360"/>
        <w:jc w:val="both"/>
        <w:rPr>
          <w:rFonts w:ascii="GHEA Grapalat" w:eastAsia="Humnst777 Lt BT" w:hAnsi="GHEA Grapalat" w:cs="Times New Roman"/>
          <w:sz w:val="22"/>
          <w:lang w:val="hy-AM"/>
        </w:rPr>
      </w:pPr>
      <w:r w:rsidRPr="00E66E8A">
        <w:rPr>
          <w:rFonts w:ascii="GHEA Grapalat" w:eastAsia="Tahoma" w:hAnsi="GHEA Grapalat" w:cs="Tahoma"/>
          <w:sz w:val="22"/>
          <w:lang w:val="hy-AM"/>
        </w:rPr>
        <w:t>Կողմերը</w:t>
      </w:r>
      <w:r w:rsidRPr="00E66E8A">
        <w:rPr>
          <w:rFonts w:ascii="GHEA Grapalat" w:eastAsia="Humnst777 Lt BT" w:hAnsi="GHEA Grapalat" w:cs="Times New Roman"/>
          <w:sz w:val="22"/>
          <w:lang w:val="hy-AM"/>
        </w:rPr>
        <w:t xml:space="preserve"> </w:t>
      </w:r>
      <w:r w:rsidRPr="00E66E8A">
        <w:rPr>
          <w:rFonts w:ascii="GHEA Grapalat" w:eastAsia="Tahoma" w:hAnsi="GHEA Grapalat" w:cs="Tahoma"/>
          <w:sz w:val="22"/>
          <w:lang w:val="hy-AM"/>
        </w:rPr>
        <w:t>համաձայնում</w:t>
      </w:r>
      <w:r w:rsidRPr="00E66E8A">
        <w:rPr>
          <w:rFonts w:ascii="GHEA Grapalat" w:eastAsia="Humnst777 Lt BT" w:hAnsi="GHEA Grapalat" w:cs="Times New Roman"/>
          <w:sz w:val="22"/>
          <w:lang w:val="hy-AM"/>
        </w:rPr>
        <w:t xml:space="preserve"> </w:t>
      </w:r>
      <w:r w:rsidRPr="00E66E8A">
        <w:rPr>
          <w:rFonts w:ascii="GHEA Grapalat" w:eastAsia="Tahoma" w:hAnsi="GHEA Grapalat" w:cs="Tahoma"/>
          <w:sz w:val="22"/>
          <w:lang w:val="hy-AM"/>
        </w:rPr>
        <w:t>են</w:t>
      </w:r>
      <w:r w:rsidRPr="00E66E8A">
        <w:rPr>
          <w:rFonts w:ascii="GHEA Grapalat" w:eastAsia="Humnst777 Lt BT" w:hAnsi="GHEA Grapalat" w:cs="Times New Roman"/>
          <w:sz w:val="22"/>
          <w:lang w:val="hy-AM"/>
        </w:rPr>
        <w:t xml:space="preserve"> </w:t>
      </w:r>
      <w:r w:rsidRPr="00E66E8A">
        <w:rPr>
          <w:rFonts w:ascii="GHEA Grapalat" w:eastAsia="Tahoma" w:hAnsi="GHEA Grapalat" w:cs="Tahoma"/>
          <w:sz w:val="22"/>
          <w:lang w:val="hy-AM"/>
        </w:rPr>
        <w:t>լուծել</w:t>
      </w:r>
      <w:r w:rsidRPr="00E66E8A">
        <w:rPr>
          <w:rFonts w:ascii="GHEA Grapalat" w:eastAsia="Humnst777 Lt BT" w:hAnsi="GHEA Grapalat" w:cs="Times New Roman"/>
          <w:sz w:val="22"/>
          <w:lang w:val="hy-AM"/>
        </w:rPr>
        <w:t xml:space="preserve"> </w:t>
      </w:r>
      <w:r w:rsidRPr="00E66E8A">
        <w:rPr>
          <w:rFonts w:ascii="GHEA Grapalat" w:eastAsia="Tahoma" w:hAnsi="GHEA Grapalat" w:cs="Tahoma"/>
          <w:sz w:val="22"/>
          <w:lang w:val="hy-AM"/>
        </w:rPr>
        <w:t>իրենց</w:t>
      </w:r>
      <w:r w:rsidRPr="00E66E8A">
        <w:rPr>
          <w:rFonts w:ascii="GHEA Grapalat" w:eastAsia="Humnst777 Lt BT" w:hAnsi="GHEA Grapalat" w:cs="Times New Roman"/>
          <w:sz w:val="22"/>
          <w:lang w:val="hy-AM"/>
        </w:rPr>
        <w:t xml:space="preserve"> </w:t>
      </w:r>
      <w:r w:rsidRPr="00E66E8A">
        <w:rPr>
          <w:rFonts w:ascii="GHEA Grapalat" w:eastAsia="Tahoma" w:hAnsi="GHEA Grapalat" w:cs="Tahoma"/>
          <w:sz w:val="22"/>
          <w:lang w:val="hy-AM"/>
        </w:rPr>
        <w:t>վեճը</w:t>
      </w:r>
      <w:r w:rsidRPr="00E66E8A">
        <w:rPr>
          <w:rFonts w:ascii="GHEA Grapalat" w:eastAsia="Humnst777 Lt BT" w:hAnsi="GHEA Grapalat" w:cs="Times New Roman"/>
          <w:sz w:val="22"/>
          <w:lang w:val="hy-AM"/>
        </w:rPr>
        <w:t xml:space="preserve"> </w:t>
      </w:r>
      <w:r w:rsidR="00E66E8A">
        <w:rPr>
          <w:rFonts w:ascii="GHEA Grapalat" w:eastAsia="Humnst777 Lt BT" w:hAnsi="GHEA Grapalat" w:cs="Times New Roman"/>
          <w:sz w:val="22"/>
          <w:lang w:val="hy-AM"/>
        </w:rPr>
        <w:t>«</w:t>
      </w:r>
      <w:r w:rsidRPr="00E66E8A">
        <w:rPr>
          <w:rFonts w:ascii="GHEA Grapalat" w:eastAsia="Tahoma" w:hAnsi="GHEA Grapalat" w:cs="Tahoma"/>
          <w:sz w:val="22"/>
          <w:lang w:val="hy-AM"/>
        </w:rPr>
        <w:t>Արբիտրաժ</w:t>
      </w:r>
      <w:r w:rsidR="003B2C61" w:rsidRPr="006E3EA4">
        <w:rPr>
          <w:rFonts w:ascii="GHEA Grapalat" w:eastAsia="Tahoma" w:hAnsi="GHEA Grapalat" w:cs="Tahoma"/>
          <w:sz w:val="22"/>
          <w:lang w:val="hy-AM"/>
        </w:rPr>
        <w:t>ի</w:t>
      </w:r>
      <w:r w:rsidRPr="00E66E8A">
        <w:rPr>
          <w:rFonts w:ascii="GHEA Grapalat" w:eastAsia="Humnst777 Lt BT" w:hAnsi="GHEA Grapalat" w:cs="Times New Roman"/>
          <w:sz w:val="22"/>
          <w:lang w:val="hy-AM"/>
        </w:rPr>
        <w:t xml:space="preserve"> </w:t>
      </w:r>
      <w:r w:rsidRPr="00E66E8A">
        <w:rPr>
          <w:rFonts w:ascii="GHEA Grapalat" w:eastAsia="Tahoma" w:hAnsi="GHEA Grapalat" w:cs="Tahoma"/>
          <w:sz w:val="22"/>
          <w:lang w:val="hy-AM"/>
        </w:rPr>
        <w:t>և</w:t>
      </w:r>
      <w:r w:rsidRPr="00E66E8A">
        <w:rPr>
          <w:rFonts w:ascii="GHEA Grapalat" w:eastAsia="Humnst777 Lt BT" w:hAnsi="GHEA Grapalat" w:cs="Times New Roman"/>
          <w:sz w:val="22"/>
          <w:lang w:val="hy-AM"/>
        </w:rPr>
        <w:t xml:space="preserve"> </w:t>
      </w:r>
      <w:r w:rsidRPr="00E66E8A">
        <w:rPr>
          <w:rFonts w:ascii="GHEA Grapalat" w:eastAsia="Tahoma" w:hAnsi="GHEA Grapalat" w:cs="Tahoma"/>
          <w:sz w:val="22"/>
          <w:lang w:val="hy-AM"/>
        </w:rPr>
        <w:t>հաշտարարության</w:t>
      </w:r>
      <w:r w:rsidRPr="00E66E8A">
        <w:rPr>
          <w:rFonts w:ascii="GHEA Grapalat" w:eastAsia="Humnst777 Lt BT" w:hAnsi="GHEA Grapalat" w:cs="Times New Roman"/>
          <w:sz w:val="22"/>
          <w:lang w:val="hy-AM"/>
        </w:rPr>
        <w:t xml:space="preserve"> </w:t>
      </w:r>
      <w:r w:rsidRPr="00E66E8A">
        <w:rPr>
          <w:rFonts w:ascii="GHEA Grapalat" w:eastAsia="Tahoma" w:hAnsi="GHEA Grapalat" w:cs="Tahoma"/>
          <w:sz w:val="22"/>
          <w:lang w:val="hy-AM"/>
        </w:rPr>
        <w:t>հայաստանյան</w:t>
      </w:r>
      <w:r w:rsidRPr="00E66E8A">
        <w:rPr>
          <w:rFonts w:ascii="GHEA Grapalat" w:eastAsia="Humnst777 Lt BT" w:hAnsi="GHEA Grapalat" w:cs="Times New Roman"/>
          <w:sz w:val="22"/>
          <w:lang w:val="hy-AM"/>
        </w:rPr>
        <w:t xml:space="preserve"> </w:t>
      </w:r>
      <w:r w:rsidRPr="00E66E8A">
        <w:rPr>
          <w:rFonts w:ascii="GHEA Grapalat" w:eastAsia="Tahoma" w:hAnsi="GHEA Grapalat" w:cs="Tahoma"/>
          <w:sz w:val="22"/>
          <w:lang w:val="hy-AM"/>
        </w:rPr>
        <w:t>կենտրոն</w:t>
      </w:r>
      <w:r w:rsidR="00E66E8A">
        <w:rPr>
          <w:rFonts w:ascii="GHEA Grapalat" w:eastAsia="Tahoma" w:hAnsi="GHEA Grapalat" w:cs="Tahoma"/>
          <w:sz w:val="22"/>
          <w:lang w:val="hy-AM"/>
        </w:rPr>
        <w:t>» հիմնադրամ</w:t>
      </w:r>
      <w:r w:rsidRPr="00E66E8A">
        <w:rPr>
          <w:rFonts w:ascii="GHEA Grapalat" w:eastAsia="Tahoma" w:hAnsi="GHEA Grapalat" w:cs="Tahoma"/>
          <w:sz w:val="22"/>
          <w:lang w:val="hy-AM"/>
        </w:rPr>
        <w:t>ում</w:t>
      </w:r>
      <w:r w:rsidRPr="00E66E8A">
        <w:rPr>
          <w:rFonts w:ascii="GHEA Grapalat" w:eastAsia="Humnst777 Lt BT" w:hAnsi="GHEA Grapalat" w:cs="Times New Roman"/>
          <w:sz w:val="22"/>
          <w:lang w:val="hy-AM"/>
        </w:rPr>
        <w:t xml:space="preserve"> (</w:t>
      </w:r>
      <w:r w:rsidR="00E66E8A">
        <w:rPr>
          <w:rFonts w:ascii="GHEA Grapalat" w:eastAsia="Humnst777 Lt BT" w:hAnsi="GHEA Grapalat" w:cs="Times New Roman"/>
          <w:sz w:val="22"/>
          <w:lang w:val="hy-AM"/>
        </w:rPr>
        <w:t xml:space="preserve">այսուհետ՝ </w:t>
      </w:r>
      <w:r w:rsidRPr="00E66E8A">
        <w:rPr>
          <w:rFonts w:ascii="GHEA Grapalat" w:eastAsia="Humnst777 Lt BT" w:hAnsi="GHEA Grapalat" w:cs="Times New Roman"/>
          <w:sz w:val="22"/>
          <w:lang w:val="hy-AM"/>
        </w:rPr>
        <w:t>Կենտրոն)</w:t>
      </w:r>
      <w:r w:rsidR="00E66E8A">
        <w:rPr>
          <w:rFonts w:ascii="GHEA Grapalat" w:eastAsia="Humnst777 Lt BT" w:hAnsi="GHEA Grapalat" w:cs="Times New Roman"/>
          <w:sz w:val="22"/>
          <w:lang w:val="hy-AM"/>
        </w:rPr>
        <w:t>՝ Կենտրոնի Հաշտարարության կանոնների համաձայն</w:t>
      </w:r>
      <w:r w:rsidRPr="00E66E8A">
        <w:rPr>
          <w:rFonts w:ascii="GHEA Grapalat" w:eastAsia="Humnst777 Lt BT" w:hAnsi="GHEA Grapalat" w:cs="Times New Roman"/>
          <w:sz w:val="22"/>
          <w:lang w:val="hy-AM"/>
        </w:rPr>
        <w:t xml:space="preserve">: </w:t>
      </w:r>
    </w:p>
    <w:p w14:paraId="70FD4C1B" w14:textId="3D17E604" w:rsidR="00BA3C8F" w:rsidRPr="00E66E8A" w:rsidRDefault="00BA3C8F" w:rsidP="00E66E8A">
      <w:pPr>
        <w:pStyle w:val="ListParagraph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57" w:line="276" w:lineRule="auto"/>
        <w:ind w:left="0" w:firstLine="360"/>
        <w:jc w:val="both"/>
        <w:rPr>
          <w:rFonts w:ascii="GHEA Grapalat" w:eastAsia="Humnst777 Lt BT" w:hAnsi="GHEA Grapalat" w:cs="Times New Roman"/>
          <w:sz w:val="22"/>
          <w:lang w:val="hy-AM"/>
        </w:rPr>
      </w:pPr>
      <w:r w:rsidRPr="00E66E8A">
        <w:rPr>
          <w:rFonts w:ascii="GHEA Grapalat" w:eastAsia="Humnst777 Lt BT" w:hAnsi="GHEA Grapalat" w:cs="Times New Roman"/>
          <w:sz w:val="22"/>
          <w:lang w:val="hy-AM"/>
        </w:rPr>
        <w:t>Վեճը վերաբերում է [</w:t>
      </w:r>
      <w:r w:rsidRPr="00E66E8A">
        <w:rPr>
          <w:rFonts w:ascii="GHEA Grapalat" w:hAnsi="GHEA Grapalat"/>
          <w:i/>
          <w:iCs/>
          <w:color w:val="000000"/>
          <w:sz w:val="22"/>
          <w:shd w:val="clear" w:color="auto" w:fill="FFFFFF"/>
          <w:lang w:val="hy-AM"/>
        </w:rPr>
        <w:t>տեղեկություններ այն իրավահարաբերության վերաբերյալ, որից բխող վեճը պետք է լուծվի հաշտարարությամբ, կամ վեճի առարկան</w:t>
      </w:r>
      <w:r w:rsidRPr="00E66E8A">
        <w:rPr>
          <w:rFonts w:ascii="GHEA Grapalat" w:eastAsia="Humnst777 Lt BT" w:hAnsi="GHEA Grapalat" w:cs="Times New Roman"/>
          <w:sz w:val="22"/>
          <w:lang w:val="hy-AM"/>
        </w:rPr>
        <w:t>]:</w:t>
      </w:r>
    </w:p>
    <w:p w14:paraId="2B9434A0" w14:textId="438618C5" w:rsidR="006E3EA4" w:rsidRPr="006E3EA4" w:rsidRDefault="00F75DA5" w:rsidP="00E66E8A">
      <w:pPr>
        <w:pStyle w:val="ListParagraph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57" w:line="276" w:lineRule="auto"/>
        <w:ind w:left="0" w:firstLine="360"/>
        <w:jc w:val="both"/>
        <w:rPr>
          <w:rFonts w:ascii="GHEA Grapalat" w:eastAsia="Humnst777 Lt BT" w:hAnsi="GHEA Grapalat" w:cs="Times New Roman"/>
          <w:sz w:val="22"/>
          <w:lang w:val="hy-AM"/>
        </w:rPr>
      </w:pPr>
      <w:r w:rsidRPr="006E3EA4">
        <w:rPr>
          <w:rFonts w:ascii="GHEA Grapalat" w:eastAsia="Humnst777 Lt BT" w:hAnsi="GHEA Grapalat" w:cs="Times New Roman"/>
          <w:w w:val="105"/>
          <w:sz w:val="22"/>
          <w:lang w:val="hy-AM"/>
        </w:rPr>
        <w:t>Հաշտարարության հետ կապված վճարները և ծախսերը, ինչպես նաև դրա</w:t>
      </w:r>
      <w:r w:rsidR="00E66E8A">
        <w:rPr>
          <w:rFonts w:ascii="GHEA Grapalat" w:eastAsia="Humnst777 Lt BT" w:hAnsi="GHEA Grapalat" w:cs="Times New Roman"/>
          <w:w w:val="105"/>
          <w:sz w:val="22"/>
          <w:lang w:val="hy-AM"/>
        </w:rPr>
        <w:t>նց</w:t>
      </w:r>
      <w:r w:rsidRPr="006E3EA4">
        <w:rPr>
          <w:rFonts w:ascii="GHEA Grapalat" w:eastAsia="Humnst777 Lt BT" w:hAnsi="GHEA Grapalat" w:cs="Times New Roman"/>
          <w:w w:val="105"/>
          <w:sz w:val="22"/>
          <w:lang w:val="hy-AM"/>
        </w:rPr>
        <w:t xml:space="preserve"> վճարման կարգն ու ժամկետները սահմանվում են Կենտրոնի Հաշտարարության կանոնների Հավելվածով։ Հաշտարարության կողմերը հաշտարարության հետ կապված ծախսերը կրում են հավասարապես, եթե այլ բան նախատեսված չէ օրենքով կամ կողմերի համաձայնությամբ։</w:t>
      </w:r>
      <w:r w:rsidR="003C6D9B" w:rsidRPr="006E3EA4">
        <w:rPr>
          <w:rFonts w:ascii="GHEA Grapalat" w:eastAsia="Humnst777 Lt BT" w:hAnsi="GHEA Grapalat" w:cs="Times New Roman"/>
          <w:color w:val="auto"/>
          <w:w w:val="105"/>
          <w:sz w:val="22"/>
          <w:lang w:val="hy-AM"/>
        </w:rPr>
        <w:t xml:space="preserve"> </w:t>
      </w:r>
    </w:p>
    <w:p w14:paraId="5294C1E6" w14:textId="5B3C7992" w:rsidR="00C30623" w:rsidRPr="0073501A" w:rsidRDefault="00B50FC0" w:rsidP="0073501A">
      <w:pPr>
        <w:pStyle w:val="ListParagraph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6" w:line="276" w:lineRule="auto"/>
        <w:ind w:left="0" w:firstLine="360"/>
        <w:jc w:val="both"/>
        <w:rPr>
          <w:rFonts w:ascii="GHEA Grapalat" w:eastAsia="Humnst777 Lt BT" w:hAnsi="GHEA Grapalat" w:cs="Times New Roman"/>
          <w:w w:val="105"/>
          <w:sz w:val="22"/>
          <w:lang w:val="hy-AM"/>
        </w:rPr>
      </w:pPr>
      <w:r w:rsidRPr="006E3EA4">
        <w:rPr>
          <w:rFonts w:ascii="GHEA Grapalat" w:eastAsia="Humnst777 Lt BT" w:hAnsi="GHEA Grapalat" w:cs="Times New Roman"/>
          <w:w w:val="105"/>
          <w:sz w:val="22"/>
          <w:lang w:val="hy-AM"/>
        </w:rPr>
        <w:t>Բոլոր գրավոր և բանավոր հաղորդակցությունները, որոնք տեղի են ունենում հաշտարարության գործընթացի ժամանակ</w:t>
      </w:r>
      <w:r w:rsidR="000308BF">
        <w:rPr>
          <w:rFonts w:ascii="GHEA Grapalat" w:eastAsia="Humnst777 Lt BT" w:hAnsi="GHEA Grapalat" w:cs="Times New Roman"/>
          <w:w w:val="105"/>
          <w:sz w:val="22"/>
          <w:lang w:val="hy-AM"/>
        </w:rPr>
        <w:t xml:space="preserve">, </w:t>
      </w:r>
      <w:r w:rsidRPr="006E3EA4">
        <w:rPr>
          <w:rFonts w:ascii="GHEA Grapalat" w:eastAsia="Humnst777 Lt BT" w:hAnsi="GHEA Grapalat" w:cs="Times New Roman"/>
          <w:w w:val="105"/>
          <w:sz w:val="22"/>
          <w:lang w:val="hy-AM"/>
        </w:rPr>
        <w:t>գաղտնի են։</w:t>
      </w:r>
      <w:r w:rsidR="006E3EA4" w:rsidRPr="006E3EA4">
        <w:rPr>
          <w:rFonts w:ascii="GHEA Grapalat" w:eastAsia="Humnst777 Lt BT" w:hAnsi="GHEA Grapalat" w:cs="Times New Roman"/>
          <w:w w:val="105"/>
          <w:sz w:val="22"/>
          <w:lang w:val="hy-AM"/>
        </w:rPr>
        <w:t xml:space="preserve"> </w:t>
      </w:r>
      <w:r w:rsidRPr="006E3EA4">
        <w:rPr>
          <w:rFonts w:ascii="GHEA Grapalat" w:eastAsia="MS Mincho" w:hAnsi="GHEA Grapalat" w:cs="MS Mincho"/>
          <w:w w:val="105"/>
          <w:sz w:val="22"/>
          <w:lang w:val="hy-AM"/>
        </w:rPr>
        <w:t xml:space="preserve"> </w:t>
      </w:r>
    </w:p>
    <w:p w14:paraId="2DD0758F" w14:textId="77777777" w:rsidR="0073501A" w:rsidRPr="0073501A" w:rsidRDefault="0073501A" w:rsidP="0073501A">
      <w:pPr>
        <w:widowControl w:val="0"/>
        <w:tabs>
          <w:tab w:val="left" w:pos="426"/>
        </w:tabs>
        <w:autoSpaceDE w:val="0"/>
        <w:autoSpaceDN w:val="0"/>
        <w:spacing w:before="6" w:line="276" w:lineRule="auto"/>
        <w:jc w:val="both"/>
        <w:rPr>
          <w:rFonts w:ascii="GHEA Grapalat" w:eastAsia="Humnst777 Lt BT" w:hAnsi="GHEA Grapalat" w:cs="Times New Roman"/>
          <w:w w:val="105"/>
          <w:sz w:val="22"/>
          <w:lang w:val="hy-AM"/>
        </w:rPr>
      </w:pPr>
    </w:p>
    <w:p w14:paraId="37011380" w14:textId="2F114A55" w:rsidR="00026515" w:rsidRPr="006E3EA4" w:rsidRDefault="003C0901" w:rsidP="00026515">
      <w:pPr>
        <w:autoSpaceDE w:val="0"/>
        <w:autoSpaceDN w:val="0"/>
        <w:adjustRightInd w:val="0"/>
        <w:spacing w:line="360" w:lineRule="auto"/>
        <w:rPr>
          <w:rFonts w:ascii="GHEA Grapalat" w:hAnsi="GHEA Grapalat" w:cs="Times New Roman"/>
          <w:b/>
          <w:sz w:val="22"/>
          <w:szCs w:val="22"/>
          <w:lang w:eastAsia="en-GB"/>
        </w:rPr>
      </w:pPr>
      <w:r w:rsidRPr="006E3EA4">
        <w:rPr>
          <w:rFonts w:ascii="GHEA Grapalat" w:hAnsi="GHEA Grapalat" w:cs="Tahoma"/>
          <w:b/>
          <w:sz w:val="22"/>
          <w:szCs w:val="22"/>
          <w:lang w:eastAsia="en-GB"/>
        </w:rPr>
        <w:t>Ստորագրված է</w:t>
      </w:r>
      <w:r w:rsidR="0073501A">
        <w:rPr>
          <w:rFonts w:ascii="GHEA Grapalat" w:hAnsi="GHEA Grapalat" w:cs="Tahoma"/>
          <w:b/>
          <w:sz w:val="22"/>
          <w:szCs w:val="22"/>
          <w:lang w:eastAsia="en-GB"/>
        </w:rPr>
        <w:t>՝</w:t>
      </w:r>
      <w:r w:rsidRPr="006E3EA4">
        <w:rPr>
          <w:rFonts w:ascii="GHEA Grapalat" w:hAnsi="GHEA Grapalat" w:cs="Tahoma"/>
          <w:b/>
          <w:sz w:val="22"/>
          <w:szCs w:val="22"/>
          <w:lang w:eastAsia="en-GB"/>
        </w:rPr>
        <w:t xml:space="preserve"> </w:t>
      </w:r>
      <w:r w:rsidR="00026515" w:rsidRPr="006E3EA4">
        <w:rPr>
          <w:rFonts w:ascii="GHEA Grapalat" w:hAnsi="GHEA Grapalat" w:cs="Times New Roman"/>
          <w:b/>
          <w:sz w:val="22"/>
          <w:szCs w:val="22"/>
          <w:lang w:eastAsia="en-GB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765"/>
      </w:tblGrid>
      <w:tr w:rsidR="00A84A31" w:rsidRPr="006E3EA4" w14:paraId="5767E27F" w14:textId="77777777" w:rsidTr="006E3EA4">
        <w:tc>
          <w:tcPr>
            <w:tcW w:w="4765" w:type="dxa"/>
          </w:tcPr>
          <w:p w14:paraId="760D3EEA" w14:textId="5F343CF7" w:rsidR="00A84A31" w:rsidRPr="006E3EA4" w:rsidRDefault="00A84A31" w:rsidP="007350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 Grapalat" w:hAnsi="GHEA Grapalat" w:cs="Times New Roman"/>
                <w:b/>
                <w:sz w:val="22"/>
                <w:szCs w:val="22"/>
                <w:lang w:eastAsia="en-GB"/>
              </w:rPr>
            </w:pPr>
            <w:r w:rsidRPr="006E3EA4">
              <w:rPr>
                <w:rFonts w:ascii="GHEA Grapalat" w:hAnsi="GHEA Grapalat" w:cs="Tahoma"/>
                <w:sz w:val="22"/>
                <w:szCs w:val="22"/>
                <w:lang w:eastAsia="en-GB"/>
              </w:rPr>
              <w:t>Կողմ 1</w:t>
            </w:r>
          </w:p>
        </w:tc>
        <w:tc>
          <w:tcPr>
            <w:tcW w:w="4765" w:type="dxa"/>
          </w:tcPr>
          <w:p w14:paraId="75339855" w14:textId="439F8256" w:rsidR="00A84A31" w:rsidRPr="006E3EA4" w:rsidRDefault="00A84A31" w:rsidP="007350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 Grapalat" w:hAnsi="GHEA Grapalat" w:cs="Times New Roman"/>
                <w:b/>
                <w:sz w:val="22"/>
                <w:szCs w:val="22"/>
                <w:lang w:eastAsia="en-GB"/>
              </w:rPr>
            </w:pPr>
            <w:r w:rsidRPr="006E3EA4">
              <w:rPr>
                <w:rFonts w:ascii="GHEA Grapalat" w:hAnsi="GHEA Grapalat" w:cs="Tahoma"/>
                <w:sz w:val="22"/>
                <w:szCs w:val="22"/>
                <w:lang w:eastAsia="en-GB"/>
              </w:rPr>
              <w:t>Կողմ</w:t>
            </w:r>
            <w:r w:rsidRPr="006E3EA4">
              <w:rPr>
                <w:rFonts w:ascii="GHEA Grapalat" w:hAnsi="GHEA Grapalat" w:cs="Times New Roman"/>
                <w:sz w:val="22"/>
                <w:szCs w:val="22"/>
                <w:lang w:eastAsia="en-GB"/>
              </w:rPr>
              <w:t xml:space="preserve"> 2</w:t>
            </w:r>
          </w:p>
        </w:tc>
      </w:tr>
      <w:tr w:rsidR="00A84A31" w:rsidRPr="006E3EA4" w14:paraId="7B55249D" w14:textId="77777777" w:rsidTr="006E3EA4">
        <w:tc>
          <w:tcPr>
            <w:tcW w:w="4765" w:type="dxa"/>
          </w:tcPr>
          <w:p w14:paraId="47691873" w14:textId="00DC3837" w:rsidR="00A84A31" w:rsidRPr="006E3EA4" w:rsidRDefault="00A84A31" w:rsidP="007350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 Grapalat" w:hAnsi="GHEA Grapalat" w:cs="Times New Roman"/>
                <w:b/>
                <w:i/>
                <w:iCs/>
                <w:sz w:val="22"/>
                <w:szCs w:val="22"/>
                <w:lang w:eastAsia="en-GB"/>
              </w:rPr>
            </w:pPr>
            <w:r w:rsidRPr="006E3EA4">
              <w:rPr>
                <w:rFonts w:ascii="GHEA Grapalat" w:eastAsia="Humnst777 Lt BT" w:hAnsi="GHEA Grapalat" w:cs="Times New Roman"/>
                <w:sz w:val="22"/>
                <w:szCs w:val="22"/>
                <w:lang w:val="hy-AM"/>
              </w:rPr>
              <w:t>[</w:t>
            </w:r>
            <w:r w:rsidRPr="006E3EA4">
              <w:rPr>
                <w:rFonts w:ascii="GHEA Grapalat" w:hAnsi="GHEA Grapalat" w:cs="Tahoma"/>
                <w:i/>
                <w:iCs/>
                <w:sz w:val="22"/>
                <w:szCs w:val="22"/>
                <w:lang w:eastAsia="en-GB"/>
              </w:rPr>
              <w:t>անուն-ազգանուն</w:t>
            </w:r>
            <w:r w:rsidRPr="006E3EA4">
              <w:rPr>
                <w:rFonts w:ascii="GHEA Grapalat" w:eastAsia="Humnst777 Lt BT" w:hAnsi="GHEA Grapalat" w:cs="Times New Roman"/>
                <w:sz w:val="22"/>
                <w:szCs w:val="22"/>
                <w:lang w:val="hy-AM"/>
              </w:rPr>
              <w:t xml:space="preserve">] </w:t>
            </w:r>
          </w:p>
        </w:tc>
        <w:tc>
          <w:tcPr>
            <w:tcW w:w="4765" w:type="dxa"/>
          </w:tcPr>
          <w:p w14:paraId="25DBC65A" w14:textId="3C62559D" w:rsidR="00A84A31" w:rsidRPr="006E3EA4" w:rsidRDefault="00A84A31" w:rsidP="007350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 Grapalat" w:hAnsi="GHEA Grapalat" w:cs="Times New Roman"/>
                <w:b/>
                <w:sz w:val="22"/>
                <w:szCs w:val="22"/>
                <w:lang w:eastAsia="en-GB"/>
              </w:rPr>
            </w:pPr>
            <w:r w:rsidRPr="006E3EA4">
              <w:rPr>
                <w:rFonts w:ascii="GHEA Grapalat" w:eastAsia="Humnst777 Lt BT" w:hAnsi="GHEA Grapalat" w:cs="Times New Roman"/>
                <w:sz w:val="22"/>
                <w:szCs w:val="22"/>
                <w:lang w:val="hy-AM"/>
              </w:rPr>
              <w:t>[</w:t>
            </w:r>
            <w:r w:rsidRPr="006E3EA4">
              <w:rPr>
                <w:rFonts w:ascii="GHEA Grapalat" w:hAnsi="GHEA Grapalat" w:cs="Tahoma"/>
                <w:i/>
                <w:iCs/>
                <w:sz w:val="22"/>
                <w:szCs w:val="22"/>
                <w:lang w:eastAsia="en-GB"/>
              </w:rPr>
              <w:t>անուն-ազգանուն</w:t>
            </w:r>
            <w:r w:rsidRPr="006E3EA4">
              <w:rPr>
                <w:rFonts w:ascii="GHEA Grapalat" w:eastAsia="Humnst777 Lt BT" w:hAnsi="GHEA Grapalat" w:cs="Times New Roman"/>
                <w:sz w:val="22"/>
                <w:szCs w:val="22"/>
                <w:lang w:val="hy-AM"/>
              </w:rPr>
              <w:t>]</w:t>
            </w:r>
          </w:p>
        </w:tc>
      </w:tr>
      <w:tr w:rsidR="00A84A31" w:rsidRPr="006E3EA4" w14:paraId="2FAFB84A" w14:textId="77777777" w:rsidTr="006E3EA4">
        <w:tc>
          <w:tcPr>
            <w:tcW w:w="4765" w:type="dxa"/>
          </w:tcPr>
          <w:p w14:paraId="7353B7DC" w14:textId="50BC0363" w:rsidR="00A84A31" w:rsidRPr="006E3EA4" w:rsidRDefault="00A84A31" w:rsidP="007350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 Grapalat" w:hAnsi="GHEA Grapalat" w:cs="Tahoma"/>
                <w:i/>
                <w:iCs/>
                <w:sz w:val="22"/>
                <w:szCs w:val="22"/>
                <w:lang w:eastAsia="en-GB"/>
              </w:rPr>
            </w:pPr>
            <w:r w:rsidRPr="006E3EA4">
              <w:rPr>
                <w:rFonts w:ascii="GHEA Grapalat" w:eastAsia="Humnst777 Lt BT" w:hAnsi="GHEA Grapalat" w:cs="Times New Roman"/>
                <w:sz w:val="22"/>
                <w:szCs w:val="22"/>
                <w:lang w:val="hy-AM"/>
              </w:rPr>
              <w:t>[</w:t>
            </w:r>
            <w:r w:rsidRPr="006E3EA4">
              <w:rPr>
                <w:rFonts w:ascii="GHEA Grapalat" w:hAnsi="GHEA Grapalat" w:cs="Tahoma"/>
                <w:i/>
                <w:iCs/>
                <w:sz w:val="22"/>
                <w:szCs w:val="22"/>
                <w:lang w:eastAsia="en-GB"/>
              </w:rPr>
              <w:t>ստորագրություն</w:t>
            </w:r>
            <w:r w:rsidRPr="006E3EA4">
              <w:rPr>
                <w:rFonts w:ascii="GHEA Grapalat" w:eastAsia="Humnst777 Lt BT" w:hAnsi="GHEA Grapalat" w:cs="Times New Roman"/>
                <w:sz w:val="22"/>
                <w:szCs w:val="22"/>
                <w:lang w:val="hy-AM"/>
              </w:rPr>
              <w:t>]</w:t>
            </w:r>
          </w:p>
        </w:tc>
        <w:tc>
          <w:tcPr>
            <w:tcW w:w="4765" w:type="dxa"/>
          </w:tcPr>
          <w:p w14:paraId="6DC16795" w14:textId="008D8233" w:rsidR="00A84A31" w:rsidRPr="006E3EA4" w:rsidRDefault="00A84A31" w:rsidP="007350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 Grapalat" w:hAnsi="GHEA Grapalat" w:cs="Tahoma"/>
                <w:i/>
                <w:iCs/>
                <w:sz w:val="22"/>
                <w:szCs w:val="22"/>
                <w:lang w:eastAsia="en-GB"/>
              </w:rPr>
            </w:pPr>
            <w:r w:rsidRPr="006E3EA4">
              <w:rPr>
                <w:rFonts w:ascii="GHEA Grapalat" w:eastAsia="Humnst777 Lt BT" w:hAnsi="GHEA Grapalat" w:cs="Times New Roman"/>
                <w:sz w:val="22"/>
                <w:szCs w:val="22"/>
                <w:lang w:val="hy-AM"/>
              </w:rPr>
              <w:t>[</w:t>
            </w:r>
            <w:r w:rsidRPr="006E3EA4">
              <w:rPr>
                <w:rFonts w:ascii="GHEA Grapalat" w:hAnsi="GHEA Grapalat" w:cs="Tahoma"/>
                <w:i/>
                <w:iCs/>
                <w:sz w:val="22"/>
                <w:szCs w:val="22"/>
                <w:lang w:eastAsia="en-GB"/>
              </w:rPr>
              <w:t>ստորագրություն</w:t>
            </w:r>
            <w:r w:rsidRPr="006E3EA4">
              <w:rPr>
                <w:rFonts w:ascii="GHEA Grapalat" w:eastAsia="Humnst777 Lt BT" w:hAnsi="GHEA Grapalat" w:cs="Times New Roman"/>
                <w:sz w:val="22"/>
                <w:szCs w:val="22"/>
                <w:lang w:val="hy-AM"/>
              </w:rPr>
              <w:t>]</w:t>
            </w:r>
          </w:p>
        </w:tc>
      </w:tr>
      <w:tr w:rsidR="00A84A31" w:rsidRPr="006E3EA4" w14:paraId="2025742E" w14:textId="77777777" w:rsidTr="006E3EA4">
        <w:tc>
          <w:tcPr>
            <w:tcW w:w="4765" w:type="dxa"/>
          </w:tcPr>
          <w:p w14:paraId="6DF36406" w14:textId="73269AEB" w:rsidR="00A84A31" w:rsidRPr="006E3EA4" w:rsidRDefault="00A84A31" w:rsidP="007350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 Grapalat" w:hAnsi="GHEA Grapalat" w:cs="Tahoma"/>
                <w:i/>
                <w:iCs/>
                <w:sz w:val="22"/>
                <w:szCs w:val="22"/>
                <w:lang w:eastAsia="en-GB"/>
              </w:rPr>
            </w:pPr>
            <w:r w:rsidRPr="006E3EA4">
              <w:rPr>
                <w:rFonts w:ascii="GHEA Grapalat" w:eastAsia="Humnst777 Lt BT" w:hAnsi="GHEA Grapalat" w:cs="Times New Roman"/>
                <w:sz w:val="22"/>
                <w:szCs w:val="22"/>
                <w:lang w:val="hy-AM"/>
              </w:rPr>
              <w:t>[</w:t>
            </w:r>
            <w:r w:rsidRPr="006E3EA4">
              <w:rPr>
                <w:rFonts w:ascii="GHEA Grapalat" w:hAnsi="GHEA Grapalat" w:cs="Tahoma"/>
                <w:i/>
                <w:iCs/>
                <w:sz w:val="22"/>
                <w:szCs w:val="22"/>
                <w:lang w:eastAsia="en-GB"/>
              </w:rPr>
              <w:t>ամսաթիվ</w:t>
            </w:r>
            <w:r w:rsidRPr="006E3EA4">
              <w:rPr>
                <w:rFonts w:ascii="GHEA Grapalat" w:eastAsia="Humnst777 Lt BT" w:hAnsi="GHEA Grapalat" w:cs="Times New Roman"/>
                <w:sz w:val="22"/>
                <w:szCs w:val="22"/>
                <w:lang w:val="hy-AM"/>
              </w:rPr>
              <w:t>]</w:t>
            </w:r>
          </w:p>
        </w:tc>
        <w:tc>
          <w:tcPr>
            <w:tcW w:w="4765" w:type="dxa"/>
          </w:tcPr>
          <w:p w14:paraId="2D5139DC" w14:textId="70CF8CCB" w:rsidR="00A84A31" w:rsidRPr="006E3EA4" w:rsidRDefault="00A84A31" w:rsidP="007350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 Grapalat" w:hAnsi="GHEA Grapalat" w:cs="Tahoma"/>
                <w:i/>
                <w:iCs/>
                <w:sz w:val="22"/>
                <w:szCs w:val="22"/>
                <w:lang w:eastAsia="en-GB"/>
              </w:rPr>
            </w:pPr>
            <w:r w:rsidRPr="006E3EA4">
              <w:rPr>
                <w:rFonts w:ascii="GHEA Grapalat" w:eastAsia="Humnst777 Lt BT" w:hAnsi="GHEA Grapalat" w:cs="Times New Roman"/>
                <w:sz w:val="22"/>
                <w:szCs w:val="22"/>
                <w:lang w:val="hy-AM"/>
              </w:rPr>
              <w:t>[</w:t>
            </w:r>
            <w:r w:rsidRPr="006E3EA4">
              <w:rPr>
                <w:rFonts w:ascii="GHEA Grapalat" w:hAnsi="GHEA Grapalat" w:cs="Tahoma"/>
                <w:i/>
                <w:iCs/>
                <w:sz w:val="22"/>
                <w:szCs w:val="22"/>
                <w:lang w:eastAsia="en-GB"/>
              </w:rPr>
              <w:t>ամսաթիվ</w:t>
            </w:r>
            <w:r w:rsidRPr="006E3EA4">
              <w:rPr>
                <w:rFonts w:ascii="GHEA Grapalat" w:eastAsia="Humnst777 Lt BT" w:hAnsi="GHEA Grapalat" w:cs="Times New Roman"/>
                <w:sz w:val="22"/>
                <w:szCs w:val="22"/>
                <w:lang w:val="hy-AM"/>
              </w:rPr>
              <w:t>]</w:t>
            </w:r>
          </w:p>
        </w:tc>
      </w:tr>
    </w:tbl>
    <w:p w14:paraId="3BF3F45B" w14:textId="3506C97F" w:rsidR="00B831C3" w:rsidRPr="00852273" w:rsidRDefault="00B831C3" w:rsidP="0073501A">
      <w:pPr>
        <w:spacing w:line="360" w:lineRule="auto"/>
        <w:rPr>
          <w:rFonts w:ascii="GHEA Grapalat" w:hAnsi="GHEA Grapalat" w:cs="Times New Roman"/>
        </w:rPr>
      </w:pPr>
    </w:p>
    <w:sectPr w:rsidR="00B831C3" w:rsidRPr="00852273" w:rsidSect="0073501A">
      <w:footerReference w:type="default" r:id="rId9"/>
      <w:pgSz w:w="12240" w:h="15840"/>
      <w:pgMar w:top="630" w:right="810" w:bottom="2250" w:left="12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57780" w14:textId="77777777" w:rsidR="00F66233" w:rsidRDefault="00F66233" w:rsidP="00B831C3">
      <w:r>
        <w:separator/>
      </w:r>
    </w:p>
  </w:endnote>
  <w:endnote w:type="continuationSeparator" w:id="0">
    <w:p w14:paraId="246579B9" w14:textId="77777777" w:rsidR="00F66233" w:rsidRDefault="00F66233" w:rsidP="00B8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Humnst777 Lt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Montserrat arm">
    <w:panose1 w:val="00000500000000000000"/>
    <w:charset w:val="00"/>
    <w:family w:val="modern"/>
    <w:notTrueType/>
    <w:pitch w:val="variable"/>
    <w:sig w:usb0="20000407" w:usb1="00000001" w:usb2="00000000" w:usb3="00000000" w:csb0="00000193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036EA" w14:textId="5DCC1B36" w:rsidR="00B831C3" w:rsidRPr="00F84307" w:rsidRDefault="001A1A34" w:rsidP="001A1A34">
    <w:pPr>
      <w:pStyle w:val="Footer"/>
      <w:rPr>
        <w:rFonts w:ascii="GHEA Mariam" w:hAnsi="GHEA Mariam"/>
        <w:i/>
        <w:iCs/>
        <w:sz w:val="20"/>
        <w:szCs w:val="20"/>
      </w:rPr>
    </w:pPr>
    <w:r>
      <w:rPr>
        <w:rFonts w:ascii="GHEA Grapalat" w:hAnsi="GHEA Grapalat"/>
        <w:i/>
        <w:i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02BFFC6" wp14:editId="74BC475A">
          <wp:simplePos x="0" y="0"/>
          <wp:positionH relativeFrom="margin">
            <wp:align>center</wp:align>
          </wp:positionH>
          <wp:positionV relativeFrom="margin">
            <wp:posOffset>7881620</wp:posOffset>
          </wp:positionV>
          <wp:extent cx="7638415" cy="1952625"/>
          <wp:effectExtent l="0" t="0" r="635" b="9525"/>
          <wp:wrapSquare wrapText="bothSides"/>
          <wp:docPr id="404169520" name="Picture 404169520" descr="A close-up of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092973" name="Picture 264092973" descr="A close-up of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8415" cy="195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BE536" w14:textId="77777777" w:rsidR="00F66233" w:rsidRDefault="00F66233" w:rsidP="00B831C3">
      <w:r>
        <w:separator/>
      </w:r>
    </w:p>
  </w:footnote>
  <w:footnote w:type="continuationSeparator" w:id="0">
    <w:p w14:paraId="52158258" w14:textId="77777777" w:rsidR="00F66233" w:rsidRDefault="00F66233" w:rsidP="00B83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32C09"/>
    <w:multiLevelType w:val="multilevel"/>
    <w:tmpl w:val="19F4F7DE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isLgl/>
      <w:lvlText w:val="%1.%2"/>
      <w:lvlJc w:val="left"/>
      <w:pPr>
        <w:ind w:left="850" w:hanging="360"/>
      </w:pPr>
      <w:rPr>
        <w:color w:val="231F20"/>
        <w:w w:val="105"/>
      </w:rPr>
    </w:lvl>
    <w:lvl w:ilvl="2">
      <w:start w:val="1"/>
      <w:numFmt w:val="decimal"/>
      <w:isLgl/>
      <w:lvlText w:val="%1.%2.%3"/>
      <w:lvlJc w:val="left"/>
      <w:pPr>
        <w:ind w:left="1340" w:hanging="720"/>
      </w:pPr>
      <w:rPr>
        <w:color w:val="231F20"/>
        <w:w w:val="105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color w:val="231F20"/>
        <w:w w:val="105"/>
      </w:rPr>
    </w:lvl>
    <w:lvl w:ilvl="4">
      <w:start w:val="1"/>
      <w:numFmt w:val="decimal"/>
      <w:isLgl/>
      <w:lvlText w:val="%1.%2.%3.%4.%5"/>
      <w:lvlJc w:val="left"/>
      <w:pPr>
        <w:ind w:left="1960" w:hanging="1080"/>
      </w:pPr>
      <w:rPr>
        <w:color w:val="231F20"/>
        <w:w w:val="105"/>
      </w:rPr>
    </w:lvl>
    <w:lvl w:ilvl="5">
      <w:start w:val="1"/>
      <w:numFmt w:val="decimal"/>
      <w:isLgl/>
      <w:lvlText w:val="%1.%2.%3.%4.%5.%6"/>
      <w:lvlJc w:val="left"/>
      <w:pPr>
        <w:ind w:left="2090" w:hanging="1080"/>
      </w:pPr>
      <w:rPr>
        <w:color w:val="231F20"/>
        <w:w w:val="105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color w:val="231F20"/>
        <w:w w:val="105"/>
      </w:rPr>
    </w:lvl>
    <w:lvl w:ilvl="7">
      <w:start w:val="1"/>
      <w:numFmt w:val="decimal"/>
      <w:isLgl/>
      <w:lvlText w:val="%1.%2.%3.%4.%5.%6.%7.%8"/>
      <w:lvlJc w:val="left"/>
      <w:pPr>
        <w:ind w:left="2710" w:hanging="1440"/>
      </w:pPr>
      <w:rPr>
        <w:color w:val="231F20"/>
        <w:w w:val="105"/>
      </w:rPr>
    </w:lvl>
    <w:lvl w:ilvl="8">
      <w:start w:val="1"/>
      <w:numFmt w:val="decimal"/>
      <w:isLgl/>
      <w:lvlText w:val="%1.%2.%3.%4.%5.%6.%7.%8.%9"/>
      <w:lvlJc w:val="left"/>
      <w:pPr>
        <w:ind w:left="3200" w:hanging="1800"/>
      </w:pPr>
      <w:rPr>
        <w:color w:val="231F20"/>
        <w:w w:val="105"/>
      </w:rPr>
    </w:lvl>
  </w:abstractNum>
  <w:abstractNum w:abstractNumId="1" w15:restartNumberingAfterBreak="0">
    <w:nsid w:val="274A6C18"/>
    <w:multiLevelType w:val="hybridMultilevel"/>
    <w:tmpl w:val="039A7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C751E"/>
    <w:multiLevelType w:val="multilevel"/>
    <w:tmpl w:val="19F4F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50" w:hanging="360"/>
      </w:pPr>
      <w:rPr>
        <w:color w:val="231F20"/>
        <w:w w:val="105"/>
      </w:rPr>
    </w:lvl>
    <w:lvl w:ilvl="2">
      <w:start w:val="1"/>
      <w:numFmt w:val="decimal"/>
      <w:isLgl/>
      <w:lvlText w:val="%1.%2.%3"/>
      <w:lvlJc w:val="left"/>
      <w:pPr>
        <w:ind w:left="1340" w:hanging="720"/>
      </w:pPr>
      <w:rPr>
        <w:color w:val="231F20"/>
        <w:w w:val="105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color w:val="231F20"/>
        <w:w w:val="105"/>
      </w:rPr>
    </w:lvl>
    <w:lvl w:ilvl="4">
      <w:start w:val="1"/>
      <w:numFmt w:val="decimal"/>
      <w:isLgl/>
      <w:lvlText w:val="%1.%2.%3.%4.%5"/>
      <w:lvlJc w:val="left"/>
      <w:pPr>
        <w:ind w:left="1960" w:hanging="1080"/>
      </w:pPr>
      <w:rPr>
        <w:color w:val="231F20"/>
        <w:w w:val="105"/>
      </w:rPr>
    </w:lvl>
    <w:lvl w:ilvl="5">
      <w:start w:val="1"/>
      <w:numFmt w:val="decimal"/>
      <w:isLgl/>
      <w:lvlText w:val="%1.%2.%3.%4.%5.%6"/>
      <w:lvlJc w:val="left"/>
      <w:pPr>
        <w:ind w:left="2090" w:hanging="1080"/>
      </w:pPr>
      <w:rPr>
        <w:color w:val="231F20"/>
        <w:w w:val="105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color w:val="231F20"/>
        <w:w w:val="105"/>
      </w:rPr>
    </w:lvl>
    <w:lvl w:ilvl="7">
      <w:start w:val="1"/>
      <w:numFmt w:val="decimal"/>
      <w:isLgl/>
      <w:lvlText w:val="%1.%2.%3.%4.%5.%6.%7.%8"/>
      <w:lvlJc w:val="left"/>
      <w:pPr>
        <w:ind w:left="2710" w:hanging="1440"/>
      </w:pPr>
      <w:rPr>
        <w:color w:val="231F20"/>
        <w:w w:val="105"/>
      </w:rPr>
    </w:lvl>
    <w:lvl w:ilvl="8">
      <w:start w:val="1"/>
      <w:numFmt w:val="decimal"/>
      <w:isLgl/>
      <w:lvlText w:val="%1.%2.%3.%4.%5.%6.%7.%8.%9"/>
      <w:lvlJc w:val="left"/>
      <w:pPr>
        <w:ind w:left="3200" w:hanging="1800"/>
      </w:pPr>
      <w:rPr>
        <w:color w:val="231F20"/>
        <w:w w:val="105"/>
      </w:rPr>
    </w:lvl>
  </w:abstractNum>
  <w:abstractNum w:abstractNumId="3" w15:restartNumberingAfterBreak="0">
    <w:nsid w:val="34DA4EC6"/>
    <w:multiLevelType w:val="multilevel"/>
    <w:tmpl w:val="92624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7B64BE"/>
    <w:multiLevelType w:val="hybridMultilevel"/>
    <w:tmpl w:val="15908780"/>
    <w:lvl w:ilvl="0" w:tplc="B4A249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06737"/>
    <w:multiLevelType w:val="hybridMultilevel"/>
    <w:tmpl w:val="F70A0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717B4"/>
    <w:multiLevelType w:val="hybridMultilevel"/>
    <w:tmpl w:val="01B27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72CC5"/>
    <w:multiLevelType w:val="multilevel"/>
    <w:tmpl w:val="ED3CB7D4"/>
    <w:lvl w:ilvl="0">
      <w:start w:val="4"/>
      <w:numFmt w:val="decimal"/>
      <w:lvlText w:val="%1."/>
      <w:lvlJc w:val="left"/>
      <w:pPr>
        <w:ind w:left="390" w:hanging="39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 w16cid:durableId="1595243783">
    <w:abstractNumId w:val="5"/>
  </w:num>
  <w:num w:numId="2" w16cid:durableId="1510560578">
    <w:abstractNumId w:val="1"/>
  </w:num>
  <w:num w:numId="3" w16cid:durableId="262997378">
    <w:abstractNumId w:val="3"/>
  </w:num>
  <w:num w:numId="4" w16cid:durableId="1258296478">
    <w:abstractNumId w:val="6"/>
  </w:num>
  <w:num w:numId="5" w16cid:durableId="1407339403">
    <w:abstractNumId w:val="4"/>
  </w:num>
  <w:num w:numId="6" w16cid:durableId="7709720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331501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4512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1C3"/>
    <w:rsid w:val="00010119"/>
    <w:rsid w:val="00026515"/>
    <w:rsid w:val="000308BF"/>
    <w:rsid w:val="000B2DFF"/>
    <w:rsid w:val="001A1793"/>
    <w:rsid w:val="001A1A34"/>
    <w:rsid w:val="001E6352"/>
    <w:rsid w:val="00204EC6"/>
    <w:rsid w:val="00232C92"/>
    <w:rsid w:val="002C32EC"/>
    <w:rsid w:val="002E1C62"/>
    <w:rsid w:val="002E4A02"/>
    <w:rsid w:val="0035785F"/>
    <w:rsid w:val="003B2C61"/>
    <w:rsid w:val="003B7DD4"/>
    <w:rsid w:val="003C0901"/>
    <w:rsid w:val="003C4E50"/>
    <w:rsid w:val="003C6D9B"/>
    <w:rsid w:val="004E0725"/>
    <w:rsid w:val="005B5383"/>
    <w:rsid w:val="005C539E"/>
    <w:rsid w:val="005D02D6"/>
    <w:rsid w:val="006231D1"/>
    <w:rsid w:val="006833CC"/>
    <w:rsid w:val="006A666E"/>
    <w:rsid w:val="006E3EA4"/>
    <w:rsid w:val="007050ED"/>
    <w:rsid w:val="0073501A"/>
    <w:rsid w:val="00742C4F"/>
    <w:rsid w:val="00762FA3"/>
    <w:rsid w:val="0080124A"/>
    <w:rsid w:val="00852273"/>
    <w:rsid w:val="0086723A"/>
    <w:rsid w:val="00891D8C"/>
    <w:rsid w:val="008F0277"/>
    <w:rsid w:val="008F7E5A"/>
    <w:rsid w:val="00946BD9"/>
    <w:rsid w:val="009A14D4"/>
    <w:rsid w:val="009E7454"/>
    <w:rsid w:val="009E78F2"/>
    <w:rsid w:val="00A35951"/>
    <w:rsid w:val="00A672F6"/>
    <w:rsid w:val="00A84A31"/>
    <w:rsid w:val="00AA4BA2"/>
    <w:rsid w:val="00AE3AD3"/>
    <w:rsid w:val="00B23BAE"/>
    <w:rsid w:val="00B50FC0"/>
    <w:rsid w:val="00B76612"/>
    <w:rsid w:val="00B831C3"/>
    <w:rsid w:val="00BA3C8F"/>
    <w:rsid w:val="00BD04B6"/>
    <w:rsid w:val="00BE0555"/>
    <w:rsid w:val="00BF3D56"/>
    <w:rsid w:val="00C30623"/>
    <w:rsid w:val="00C329EB"/>
    <w:rsid w:val="00CA2B8C"/>
    <w:rsid w:val="00CD21CC"/>
    <w:rsid w:val="00CD3252"/>
    <w:rsid w:val="00D73081"/>
    <w:rsid w:val="00D87B43"/>
    <w:rsid w:val="00DA0787"/>
    <w:rsid w:val="00DD3F81"/>
    <w:rsid w:val="00DE4BF4"/>
    <w:rsid w:val="00E056B3"/>
    <w:rsid w:val="00E41131"/>
    <w:rsid w:val="00E413A3"/>
    <w:rsid w:val="00E53B4F"/>
    <w:rsid w:val="00E66E8A"/>
    <w:rsid w:val="00E82E76"/>
    <w:rsid w:val="00F17460"/>
    <w:rsid w:val="00F35B2F"/>
    <w:rsid w:val="00F66233"/>
    <w:rsid w:val="00F67393"/>
    <w:rsid w:val="00F75DA5"/>
    <w:rsid w:val="00F84307"/>
    <w:rsid w:val="00FE2B69"/>
    <w:rsid w:val="100AAC8D"/>
    <w:rsid w:val="1F78C2E9"/>
    <w:rsid w:val="25A669F4"/>
    <w:rsid w:val="4F628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66E56"/>
  <w15:chartTrackingRefBased/>
  <w15:docId w15:val="{9AF8E4DA-F411-274F-9E18-13FFBEAA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66E8A"/>
  </w:style>
  <w:style w:type="paragraph" w:styleId="Heading1">
    <w:name w:val="heading 1"/>
    <w:basedOn w:val="Normal"/>
    <w:next w:val="Normal"/>
    <w:link w:val="Heading1Char"/>
    <w:uiPriority w:val="9"/>
    <w:qFormat/>
    <w:rsid w:val="00E413A3"/>
    <w:pPr>
      <w:keepNext/>
      <w:keepLines/>
      <w:spacing w:after="240"/>
      <w:contextualSpacing/>
      <w:outlineLvl w:val="0"/>
    </w:pPr>
    <w:rPr>
      <w:rFonts w:ascii="Calibri" w:eastAsiaTheme="majorEastAsia" w:hAnsi="Calibri" w:cs="Times New Roman (Headings CS)"/>
      <w:caps/>
      <w:color w:val="4472C4" w:themeColor="accent1"/>
      <w:spacing w:val="20"/>
      <w:sz w:val="28"/>
      <w:szCs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1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1C3"/>
  </w:style>
  <w:style w:type="paragraph" w:styleId="Footer">
    <w:name w:val="footer"/>
    <w:basedOn w:val="Normal"/>
    <w:link w:val="FooterChar"/>
    <w:uiPriority w:val="99"/>
    <w:unhideWhenUsed/>
    <w:rsid w:val="00B831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1C3"/>
  </w:style>
  <w:style w:type="character" w:styleId="Hyperlink">
    <w:name w:val="Hyperlink"/>
    <w:basedOn w:val="DefaultParagraphFont"/>
    <w:uiPriority w:val="99"/>
    <w:unhideWhenUsed/>
    <w:rsid w:val="00B831C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31C3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31C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831C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413A3"/>
    <w:rPr>
      <w:rFonts w:ascii="Calibri" w:eastAsiaTheme="majorEastAsia" w:hAnsi="Calibri" w:cs="Times New Roman (Headings CS)"/>
      <w:caps/>
      <w:color w:val="4472C4" w:themeColor="accent1"/>
      <w:spacing w:val="20"/>
      <w:sz w:val="28"/>
      <w:szCs w:val="32"/>
      <w:lang w:val="ru-RU"/>
    </w:rPr>
  </w:style>
  <w:style w:type="paragraph" w:styleId="ListParagraph">
    <w:name w:val="List Paragraph"/>
    <w:basedOn w:val="Normal"/>
    <w:uiPriority w:val="1"/>
    <w:qFormat/>
    <w:rsid w:val="00E413A3"/>
    <w:pPr>
      <w:ind w:left="360"/>
      <w:contextualSpacing/>
    </w:pPr>
    <w:rPr>
      <w:rFonts w:ascii="Calibri" w:hAnsi="Calibri"/>
      <w:color w:val="0B1107" w:themeColor="accent6" w:themeShade="1A"/>
      <w:sz w:val="20"/>
      <w:szCs w:val="22"/>
      <w:lang w:val="ru-RU"/>
    </w:rPr>
  </w:style>
  <w:style w:type="paragraph" w:styleId="NormalWeb">
    <w:name w:val="Normal (Web)"/>
    <w:basedOn w:val="Normal"/>
    <w:uiPriority w:val="99"/>
    <w:semiHidden/>
    <w:unhideWhenUsed/>
    <w:rsid w:val="003C4E5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26515"/>
    <w:pPr>
      <w:widowControl w:val="0"/>
      <w:autoSpaceDE w:val="0"/>
      <w:autoSpaceDN w:val="0"/>
    </w:pPr>
    <w:rPr>
      <w:rFonts w:ascii="Humnst777 Lt BT" w:eastAsia="Humnst777 Lt BT" w:hAnsi="Humnst777 Lt BT" w:cs="Humnst777 Lt BT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26515"/>
    <w:rPr>
      <w:rFonts w:ascii="Humnst777 Lt BT" w:eastAsia="Humnst777 Lt BT" w:hAnsi="Humnst777 Lt BT" w:cs="Humnst777 Lt BT"/>
      <w:sz w:val="17"/>
      <w:szCs w:val="17"/>
    </w:rPr>
  </w:style>
  <w:style w:type="paragraph" w:styleId="Revision">
    <w:name w:val="Revision"/>
    <w:hidden/>
    <w:uiPriority w:val="99"/>
    <w:semiHidden/>
    <w:rsid w:val="006A666E"/>
  </w:style>
  <w:style w:type="table" w:styleId="TableGrid">
    <w:name w:val="Table Grid"/>
    <w:basedOn w:val="TableNormal"/>
    <w:uiPriority w:val="39"/>
    <w:rsid w:val="00A84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3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B5BAB-6ED8-5440-B405-2173D3CE4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Lilit Petrosyan</cp:lastModifiedBy>
  <cp:revision>39</cp:revision>
  <cp:lastPrinted>2023-10-02T12:34:00Z</cp:lastPrinted>
  <dcterms:created xsi:type="dcterms:W3CDTF">2024-01-24T07:34:00Z</dcterms:created>
  <dcterms:modified xsi:type="dcterms:W3CDTF">2025-01-31T11:18:00Z</dcterms:modified>
</cp:coreProperties>
</file>